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inline distT="0" distB="0" distL="0" distR="0" wp14:anchorId="7E17217F" wp14:editId="586D118D">
            <wp:extent cx="2009775" cy="828675"/>
            <wp:effectExtent l="0" t="0" r="9525" b="9525"/>
            <wp:docPr id="1" name="Grafik 1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  <w:r w:rsidRPr="008C586E">
        <w:rPr>
          <w:rFonts w:ascii="Arial" w:eastAsia="Times New Roman" w:hAnsi="Arial" w:cs="Times New Roman"/>
          <w:sz w:val="18"/>
          <w:szCs w:val="20"/>
          <w:lang w:eastAsia="de-DE"/>
        </w:rPr>
        <w:t>MINISTERIUM FÜR KULTUS, JUGEND UND SPORT</w:t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  <w:bookmarkStart w:id="0" w:name="Schreiben__1Z"/>
      <w:bookmarkEnd w:id="0"/>
      <w:r w:rsidRPr="008C586E">
        <w:rPr>
          <w:rFonts w:ascii="Arial" w:eastAsia="Times New Roman" w:hAnsi="Arial" w:cs="Times New Roman"/>
          <w:sz w:val="18"/>
          <w:szCs w:val="16"/>
          <w:lang w:eastAsia="de-DE"/>
        </w:rPr>
        <w:t>Landeslehrerprüfungsamt -  Außenstelle beim Regierungspräsidium Karlsruhe</w:t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2C2D59" w:rsidRPr="002C2D59" w:rsidRDefault="002C2D59" w:rsidP="002C2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Prüfungstermin – Herbst 2023 (HE 23)</w:t>
      </w:r>
    </w:p>
    <w:p w:rsidR="002C2D59" w:rsidRPr="002C2D59" w:rsidRDefault="002C2D59" w:rsidP="002C2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Anmeldung: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spätestens bis 30.04.</w:t>
      </w:r>
      <w:r w:rsidR="004A1A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23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Mündliche Prüfungen (</w:t>
      </w:r>
      <w:proofErr w:type="spellStart"/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GymPO</w:t>
      </w:r>
      <w:proofErr w:type="spellEnd"/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I / </w:t>
      </w:r>
      <w:proofErr w:type="spellStart"/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WPr</w:t>
      </w:r>
      <w:r w:rsidR="00E6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O</w:t>
      </w: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SozPädCare</w:t>
      </w:r>
      <w:proofErr w:type="spellEnd"/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):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Universität Mannheim:</w:t>
      </w: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23.10.2023 </w:t>
      </w: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vor.</w:t>
      </w: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22.11.2023</w:t>
      </w:r>
    </w:p>
    <w:p w:rsidR="002C2D59" w:rsidRPr="002C2D59" w:rsidRDefault="002C2D59" w:rsidP="002C2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Universität Heidelberg:</w:t>
      </w: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23.10.2023 </w:t>
      </w: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vor.</w:t>
      </w: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22.11.2023</w:t>
      </w:r>
    </w:p>
    <w:p w:rsidR="002C2D59" w:rsidRPr="002C2D59" w:rsidRDefault="002C2D59" w:rsidP="002C2D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KIT (Universität Karlsruhe):</w:t>
      </w: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23.10.2022 </w:t>
      </w: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vor.</w:t>
      </w: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22.11.2023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2C2D59" w:rsidRPr="002C2D59" w:rsidRDefault="002C2D59" w:rsidP="002C2D59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2C2D59" w:rsidRPr="002C2D59" w:rsidRDefault="002C2D59" w:rsidP="002C2D59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Abgabe</w:t>
      </w:r>
      <w:r w:rsidRPr="002C2D5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2C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Schwerpunktblatt</w:t>
      </w:r>
      <w:r w:rsidRPr="002C2D5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  <w:r w:rsidRPr="002C2D5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15.05. - 01.06.2023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2C2D5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(mit Prüfungsthemen, Namen und Originalunterschrift der Prüfer und des Prüflings)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Letzter Vorlagetermin</w:t>
      </w: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C2D59" w:rsidRDefault="002C2D59" w:rsidP="002C2D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Modulnoten, Leistungspunkte für die Prüfung nach der </w:t>
      </w:r>
      <w:proofErr w:type="spellStart"/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>GymPO</w:t>
      </w:r>
      <w:proofErr w:type="spellEnd"/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/ </w:t>
      </w:r>
      <w:proofErr w:type="spellStart"/>
      <w:r w:rsidRPr="002C2D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WPr</w:t>
      </w:r>
      <w:r w:rsidR="00E6780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O</w:t>
      </w:r>
      <w:r w:rsidRPr="002C2D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SozPädCare</w:t>
      </w:r>
      <w:proofErr w:type="spellEnd"/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den Prüfungsämtern der Universitäten</w:t>
      </w:r>
    </w:p>
    <w:p w:rsidR="002C2D59" w:rsidRDefault="002C2D59" w:rsidP="002C2D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vom Studierendenservice ausgestellten vollständigen Transkripte (nur KIT) beim Landeslehrerprüfungsamt</w:t>
      </w:r>
    </w:p>
    <w:p w:rsidR="002C2D59" w:rsidRDefault="002C2D59" w:rsidP="002C2D5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spätestens bis 01.09.2023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>Kandidaten, deren Unterlagen zu den oben genannten Terminen nicht vollständig vorliegen, werden zur 1. Staatsprüfung für das Lehramt an Gymnasien sowie für das höhere Lehramt an beruflichen Schulen im Herbst 2023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nicht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>zugelassen.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Zeugnisse der am Herbsttermin 2023 abgeschlossenen Prüfungen (einschl. Mehrfertigungen für die Zulassung zum Vorbereitungsdienst) werden Anfang Dezember auf dem Postweg zugesandt. Eine Antragstellung ist nicht erforderlich.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  <w:t>Wichtiger Hinweis: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D59">
        <w:rPr>
          <w:rFonts w:ascii="Times New Roman" w:eastAsia="Times New Roman" w:hAnsi="Times New Roman" w:cs="Times New Roman"/>
          <w:sz w:val="24"/>
          <w:szCs w:val="24"/>
        </w:rPr>
        <w:t xml:space="preserve">Die Gymnasiallehrerprüfungsordnung findet nur noch bis 31.07.2024 bzw. 31.07.2025 (bei Fächerkombinationen mit Bildender Kunst oder Musik) Anwendung. 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D59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2C2D59">
        <w:rPr>
          <w:rFonts w:ascii="Times New Roman" w:eastAsia="Times New Roman" w:hAnsi="Times New Roman" w:cs="Times New Roman"/>
          <w:sz w:val="24"/>
          <w:szCs w:val="24"/>
        </w:rPr>
        <w:t>WPr</w:t>
      </w:r>
      <w:r w:rsidR="004A1A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C2D59">
        <w:rPr>
          <w:rFonts w:ascii="Times New Roman" w:eastAsia="Times New Roman" w:hAnsi="Times New Roman" w:cs="Times New Roman"/>
          <w:sz w:val="24"/>
          <w:szCs w:val="24"/>
        </w:rPr>
        <w:t>SozPädCare</w:t>
      </w:r>
      <w:proofErr w:type="spellEnd"/>
      <w:r w:rsidRPr="002C2D59">
        <w:rPr>
          <w:rFonts w:ascii="Times New Roman" w:eastAsia="Times New Roman" w:hAnsi="Times New Roman" w:cs="Times New Roman"/>
          <w:sz w:val="24"/>
          <w:szCs w:val="24"/>
        </w:rPr>
        <w:t xml:space="preserve"> ist anwendbar bis 31.07.2025.</w:t>
      </w:r>
    </w:p>
    <w:p w:rsidR="002C2D59" w:rsidRDefault="002C2D59" w:rsidP="004A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D59">
        <w:rPr>
          <w:rFonts w:ascii="Times New Roman" w:eastAsia="Times New Roman" w:hAnsi="Times New Roman" w:cs="Times New Roman"/>
          <w:b/>
          <w:sz w:val="24"/>
          <w:szCs w:val="24"/>
        </w:rPr>
        <w:t>Nach dem 31. Juli 2024 bzw. 31.</w:t>
      </w:r>
      <w:r w:rsidR="004A1A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</w:rPr>
        <w:t xml:space="preserve">Juli 2025 besteht ausdrücklich weder die Möglichkeit noch ein Anspruch, eine evtl. verschobene oder zu wiederholende oder auch erstmals anzutretende Erste Staatsprüfung bzw. Erweiterungsprüfung nach </w:t>
      </w:r>
      <w:proofErr w:type="spellStart"/>
      <w:r w:rsidRPr="002C2D59">
        <w:rPr>
          <w:rFonts w:ascii="Times New Roman" w:eastAsia="Times New Roman" w:hAnsi="Times New Roman" w:cs="Times New Roman"/>
          <w:b/>
          <w:sz w:val="24"/>
          <w:szCs w:val="24"/>
        </w:rPr>
        <w:t>GymPO</w:t>
      </w:r>
      <w:proofErr w:type="spellEnd"/>
      <w:r w:rsidRPr="002C2D59">
        <w:rPr>
          <w:rFonts w:ascii="Times New Roman" w:eastAsia="Times New Roman" w:hAnsi="Times New Roman" w:cs="Times New Roman"/>
          <w:b/>
          <w:sz w:val="24"/>
          <w:szCs w:val="24"/>
        </w:rPr>
        <w:t xml:space="preserve"> I bzw. </w:t>
      </w:r>
      <w:proofErr w:type="spellStart"/>
      <w:r w:rsidR="004A1A68">
        <w:rPr>
          <w:rFonts w:ascii="Times New Roman" w:eastAsia="Times New Roman" w:hAnsi="Times New Roman" w:cs="Times New Roman"/>
          <w:b/>
          <w:sz w:val="24"/>
          <w:szCs w:val="24"/>
        </w:rPr>
        <w:t>WPrOSozPädCare</w:t>
      </w:r>
      <w:proofErr w:type="spellEnd"/>
    </w:p>
    <w:p w:rsidR="002C2D59" w:rsidRPr="002C2D59" w:rsidRDefault="002C2D59" w:rsidP="004A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1" w:name="_GoBack"/>
      <w:bookmarkEnd w:id="1"/>
      <w:r w:rsidRPr="002C2D59">
        <w:rPr>
          <w:rFonts w:ascii="Times New Roman" w:eastAsia="Times New Roman" w:hAnsi="Times New Roman" w:cs="Times New Roman"/>
          <w:b/>
          <w:sz w:val="24"/>
          <w:szCs w:val="24"/>
        </w:rPr>
        <w:t xml:space="preserve">ablegen zu können. 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C2D59" w:rsidRPr="004A1A68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A1A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Landeslehrerprüfungsamt</w:t>
      </w:r>
    </w:p>
    <w:p w:rsidR="001026BC" w:rsidRPr="004A1A68" w:rsidRDefault="002C2D59" w:rsidP="004A1A68">
      <w:pPr>
        <w:spacing w:after="0" w:line="240" w:lineRule="auto"/>
        <w:rPr>
          <w:sz w:val="24"/>
          <w:szCs w:val="24"/>
        </w:rPr>
      </w:pPr>
      <w:r w:rsidRPr="004A1A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Außenstelle </w:t>
      </w:r>
      <w:r w:rsidR="00E67804" w:rsidRPr="004A1A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beim Regierungspräsidium </w:t>
      </w:r>
      <w:r w:rsidRPr="004A1A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Karlsruhe</w:t>
      </w:r>
    </w:p>
    <w:sectPr w:rsidR="001026BC" w:rsidRPr="004A1A68" w:rsidSect="004D0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8" w:left="136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AB" w:rsidRDefault="004D00AB">
      <w:r>
        <w:separator/>
      </w:r>
    </w:p>
  </w:endnote>
  <w:endnote w:type="continuationSeparator" w:id="0">
    <w:p w:rsidR="004D00AB" w:rsidRDefault="004D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AB" w:rsidRDefault="004D00AB">
      <w:r>
        <w:separator/>
      </w:r>
    </w:p>
  </w:footnote>
  <w:footnote w:type="continuationSeparator" w:id="0">
    <w:p w:rsidR="004D00AB" w:rsidRDefault="004D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C" w:rsidRDefault="001026B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026BC" w:rsidRDefault="00102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C" w:rsidRDefault="001026BC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A1A6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026BC" w:rsidRDefault="001026BC">
    <w:pPr>
      <w:pStyle w:val="Kopfzeile"/>
      <w:tabs>
        <w:tab w:val="clear" w:pos="4536"/>
      </w:tabs>
    </w:pPr>
  </w:p>
  <w:p w:rsidR="001026BC" w:rsidRDefault="001026BC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1E3"/>
    <w:multiLevelType w:val="hybridMultilevel"/>
    <w:tmpl w:val="A70C2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3FBD"/>
    <w:multiLevelType w:val="hybridMultilevel"/>
    <w:tmpl w:val="0B5C0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AB"/>
    <w:rsid w:val="00074B95"/>
    <w:rsid w:val="00093164"/>
    <w:rsid w:val="001026BC"/>
    <w:rsid w:val="002576DC"/>
    <w:rsid w:val="002C2D59"/>
    <w:rsid w:val="003424A2"/>
    <w:rsid w:val="003929C9"/>
    <w:rsid w:val="00462D98"/>
    <w:rsid w:val="00475814"/>
    <w:rsid w:val="004A1A68"/>
    <w:rsid w:val="004D00AB"/>
    <w:rsid w:val="00522558"/>
    <w:rsid w:val="0053196B"/>
    <w:rsid w:val="00532A2C"/>
    <w:rsid w:val="00550D0E"/>
    <w:rsid w:val="005610CE"/>
    <w:rsid w:val="00587601"/>
    <w:rsid w:val="00592437"/>
    <w:rsid w:val="005F20F9"/>
    <w:rsid w:val="0060732A"/>
    <w:rsid w:val="00680C2F"/>
    <w:rsid w:val="006A176A"/>
    <w:rsid w:val="007136D0"/>
    <w:rsid w:val="007160BA"/>
    <w:rsid w:val="007B42FB"/>
    <w:rsid w:val="00821489"/>
    <w:rsid w:val="00863C42"/>
    <w:rsid w:val="008A3EF7"/>
    <w:rsid w:val="00A74217"/>
    <w:rsid w:val="00A94063"/>
    <w:rsid w:val="00AD1076"/>
    <w:rsid w:val="00AE357E"/>
    <w:rsid w:val="00AF47FA"/>
    <w:rsid w:val="00B06348"/>
    <w:rsid w:val="00B279B3"/>
    <w:rsid w:val="00C75189"/>
    <w:rsid w:val="00C8742C"/>
    <w:rsid w:val="00D30EDD"/>
    <w:rsid w:val="00D33273"/>
    <w:rsid w:val="00E67804"/>
    <w:rsid w:val="00E84BF3"/>
    <w:rsid w:val="00E8615A"/>
    <w:rsid w:val="00EB3400"/>
    <w:rsid w:val="00EF1D4A"/>
    <w:rsid w:val="00F5185E"/>
    <w:rsid w:val="00FD1654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40BCEB2"/>
  <w15:docId w15:val="{64236E4F-BAF2-4DF2-BA08-BC88887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0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D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00AB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34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9889-D135-4110-9AC7-2E2D3183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Alfred (RPK)</dc:creator>
  <cp:lastModifiedBy>Laier, Claudia (RPK)</cp:lastModifiedBy>
  <cp:revision>5</cp:revision>
  <cp:lastPrinted>2023-02-01T11:59:00Z</cp:lastPrinted>
  <dcterms:created xsi:type="dcterms:W3CDTF">2023-01-24T08:43:00Z</dcterms:created>
  <dcterms:modified xsi:type="dcterms:W3CDTF">2023-02-01T12:00:00Z</dcterms:modified>
</cp:coreProperties>
</file>