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9"/>
        <w:gridCol w:w="284"/>
        <w:gridCol w:w="1559"/>
        <w:gridCol w:w="10"/>
        <w:gridCol w:w="415"/>
        <w:gridCol w:w="1276"/>
        <w:gridCol w:w="283"/>
        <w:gridCol w:w="3271"/>
      </w:tblGrid>
      <w:tr w:rsidR="00BA6DA8" w:rsidRPr="00686E0F" w:rsidTr="00D320E3">
        <w:trPr>
          <w:cantSplit/>
          <w:trHeight w:val="1249"/>
        </w:trPr>
        <w:tc>
          <w:tcPr>
            <w:tcW w:w="4820" w:type="dxa"/>
            <w:gridSpan w:val="5"/>
            <w:vAlign w:val="center"/>
          </w:tcPr>
          <w:p w:rsidR="00686E0F" w:rsidRPr="00B14F31" w:rsidRDefault="00BA6DA8" w:rsidP="004E575A">
            <w:pPr>
              <w:pStyle w:val="berschrift1"/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14F31">
              <w:rPr>
                <w:rFonts w:ascii="Arial" w:hAnsi="Arial" w:cs="Arial"/>
                <w:b/>
                <w:sz w:val="28"/>
                <w:szCs w:val="28"/>
              </w:rPr>
              <w:t>LANDESLEHRERPRÜFUNGSAMT</w:t>
            </w:r>
          </w:p>
          <w:p w:rsidR="00BA6DA8" w:rsidRPr="00B14F31" w:rsidRDefault="00BA6DA8" w:rsidP="00FF7254">
            <w:pPr>
              <w:pStyle w:val="berschrift1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sz w:val="24"/>
                <w:szCs w:val="24"/>
              </w:rPr>
              <w:t xml:space="preserve">Außenstelle beim </w:t>
            </w:r>
            <w:r w:rsidR="00FF7254">
              <w:rPr>
                <w:rFonts w:ascii="Arial" w:hAnsi="Arial" w:cs="Arial"/>
                <w:b/>
                <w:sz w:val="24"/>
                <w:szCs w:val="24"/>
              </w:rPr>
              <w:t>Regierungspräsidium</w:t>
            </w:r>
            <w:r w:rsidRPr="00B14F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856C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gridSpan w:val="4"/>
            <w:vAlign w:val="center"/>
          </w:tcPr>
          <w:p w:rsidR="00BA6DA8" w:rsidRPr="00686E0F" w:rsidRDefault="009C008B" w:rsidP="004E575A">
            <w:pPr>
              <w:spacing w:before="12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9C008B">
              <w:rPr>
                <w:rFonts w:ascii="Arial" w:hAnsi="Arial" w:cs="Arial"/>
                <w:noProof/>
                <w:sz w:val="24"/>
                <w:szCs w:val="24"/>
              </w:rPr>
              <w:t>Verordnung des Kultusministeriums über die Ausbildung und Prüfung für die Laufbahn von Fachlehrkräften für musisch-technische Fächer an Pädagogischen Fachseminaren,  APrOFLvom 24. November 2015, in der derzeit gültigen Fassung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ind w:left="142"/>
              <w:jc w:val="center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>Niederschrift über die Teilprüfung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Bewerber/in: </w:t>
            </w:r>
          </w:p>
        </w:tc>
      </w:tr>
      <w:tr w:rsidR="00BA6DA8" w:rsidRPr="00686E0F" w:rsidTr="004A6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342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D320E3" w:rsidRPr="004A6039" w:rsidRDefault="00D320E3" w:rsidP="00D320E3">
            <w:pPr>
              <w:pStyle w:val="Fuzeile"/>
              <w:tabs>
                <w:tab w:val="clear" w:pos="4819"/>
                <w:tab w:val="clear" w:pos="9071"/>
                <w:tab w:val="left" w:pos="436"/>
                <w:tab w:val="left" w:pos="5670"/>
              </w:tabs>
              <w:spacing w:before="60" w:after="20"/>
              <w:ind w:left="142"/>
              <w:rPr>
                <w:rFonts w:cs="Arial"/>
                <w:sz w:val="21"/>
                <w:szCs w:val="21"/>
              </w:rPr>
            </w:pPr>
            <w:r w:rsidRPr="004A6039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3"/>
            <w:r w:rsidRPr="004A603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F7254">
              <w:rPr>
                <w:rFonts w:cs="Arial"/>
                <w:sz w:val="21"/>
                <w:szCs w:val="21"/>
              </w:rPr>
            </w:r>
            <w:r w:rsidR="00FF7254">
              <w:rPr>
                <w:rFonts w:cs="Arial"/>
                <w:sz w:val="21"/>
                <w:szCs w:val="21"/>
              </w:rPr>
              <w:fldChar w:fldCharType="separate"/>
            </w:r>
            <w:r w:rsidRPr="004A6039">
              <w:rPr>
                <w:rFonts w:cs="Arial"/>
                <w:sz w:val="21"/>
                <w:szCs w:val="21"/>
              </w:rPr>
              <w:fldChar w:fldCharType="end"/>
            </w:r>
            <w:bookmarkEnd w:id="0"/>
            <w:r w:rsidRPr="004A6039">
              <w:rPr>
                <w:rFonts w:cs="Arial"/>
                <w:sz w:val="21"/>
                <w:szCs w:val="21"/>
              </w:rPr>
              <w:t xml:space="preserve"> Schul-, Beamten-, Jugend- und Elternrecht</w:t>
            </w:r>
          </w:p>
          <w:p w:rsidR="00D320E3" w:rsidRPr="004A6039" w:rsidRDefault="00D320E3" w:rsidP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21"/>
                <w:szCs w:val="21"/>
              </w:rPr>
            </w:pPr>
            <w:r w:rsidRPr="004A6039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4A603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F7254">
              <w:rPr>
                <w:rFonts w:cs="Arial"/>
                <w:sz w:val="21"/>
                <w:szCs w:val="21"/>
              </w:rPr>
            </w:r>
            <w:r w:rsidR="00FF7254">
              <w:rPr>
                <w:rFonts w:cs="Arial"/>
                <w:sz w:val="21"/>
                <w:szCs w:val="21"/>
              </w:rPr>
              <w:fldChar w:fldCharType="separate"/>
            </w:r>
            <w:r w:rsidRPr="004A6039">
              <w:rPr>
                <w:rFonts w:cs="Arial"/>
                <w:sz w:val="21"/>
                <w:szCs w:val="21"/>
              </w:rPr>
              <w:fldChar w:fldCharType="end"/>
            </w:r>
            <w:bookmarkEnd w:id="1"/>
            <w:r w:rsidR="004A6039">
              <w:rPr>
                <w:rFonts w:cs="Arial"/>
                <w:sz w:val="21"/>
                <w:szCs w:val="21"/>
              </w:rPr>
              <w:t xml:space="preserve"> </w:t>
            </w:r>
            <w:r w:rsidRPr="004A6039">
              <w:rPr>
                <w:rFonts w:cs="Arial"/>
                <w:sz w:val="21"/>
                <w:szCs w:val="21"/>
              </w:rPr>
              <w:t>Pädagogisches Kolloquium</w:t>
            </w:r>
          </w:p>
          <w:p w:rsidR="00697FA6" w:rsidRPr="00697FA6" w:rsidRDefault="00D320E3" w:rsidP="00697FA6">
            <w:pPr>
              <w:pStyle w:val="Fuzeile"/>
              <w:tabs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21"/>
                <w:szCs w:val="21"/>
              </w:rPr>
            </w:pPr>
            <w:r w:rsidRPr="004A6039">
              <w:rPr>
                <w:rFonts w:cs="Arial"/>
                <w:sz w:val="21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4A6039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FF7254">
              <w:rPr>
                <w:rFonts w:cs="Arial"/>
                <w:sz w:val="21"/>
                <w:szCs w:val="21"/>
              </w:rPr>
            </w:r>
            <w:r w:rsidR="00FF7254">
              <w:rPr>
                <w:rFonts w:cs="Arial"/>
                <w:sz w:val="21"/>
                <w:szCs w:val="21"/>
              </w:rPr>
              <w:fldChar w:fldCharType="separate"/>
            </w:r>
            <w:r w:rsidRPr="004A6039">
              <w:rPr>
                <w:rFonts w:cs="Arial"/>
                <w:sz w:val="21"/>
                <w:szCs w:val="21"/>
              </w:rPr>
              <w:fldChar w:fldCharType="end"/>
            </w:r>
            <w:bookmarkEnd w:id="2"/>
            <w:r w:rsidR="004A6039">
              <w:rPr>
                <w:rFonts w:cs="Arial"/>
                <w:sz w:val="21"/>
                <w:szCs w:val="21"/>
              </w:rPr>
              <w:t xml:space="preserve"> </w:t>
            </w:r>
            <w:r w:rsidRPr="004A6039">
              <w:rPr>
                <w:rFonts w:cs="Arial"/>
                <w:sz w:val="21"/>
                <w:szCs w:val="21"/>
              </w:rPr>
              <w:t>Fachdidaktisches Kolloquium im Fach</w:t>
            </w:r>
          </w:p>
          <w:p w:rsidR="00BA6DA8" w:rsidRPr="00697FA6" w:rsidRDefault="00697FA6" w:rsidP="00697FA6">
            <w:pPr>
              <w:pStyle w:val="Fuzeile"/>
              <w:tabs>
                <w:tab w:val="left" w:pos="426"/>
                <w:tab w:val="left" w:pos="5670"/>
              </w:tabs>
              <w:ind w:left="142"/>
              <w:rPr>
                <w:rFonts w:cs="Arial"/>
                <w:sz w:val="24"/>
                <w:szCs w:val="24"/>
              </w:rPr>
            </w:pPr>
            <w:r w:rsidRPr="00697FA6">
              <w:rPr>
                <w:rFonts w:cs="Arial"/>
                <w:bCs/>
                <w:sz w:val="24"/>
                <w:szCs w:val="24"/>
              </w:rPr>
              <w:t xml:space="preserve">     </w:t>
            </w:r>
            <w:r w:rsidR="004A6039" w:rsidRPr="00697FA6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6039" w:rsidRPr="00697FA6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4A6039" w:rsidRPr="00697FA6">
              <w:rPr>
                <w:rFonts w:cs="Arial"/>
                <w:bCs/>
                <w:sz w:val="24"/>
                <w:szCs w:val="24"/>
              </w:rPr>
            </w:r>
            <w:r w:rsidR="004A6039" w:rsidRPr="00697FA6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4A6039" w:rsidRPr="00697FA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Default="00BA6DA8">
            <w:pPr>
              <w:pStyle w:val="berschrift1"/>
              <w:spacing w:before="4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Name:</w:t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  <w:t>Vorname:</w:t>
            </w:r>
          </w:p>
          <w:p w:rsidR="00D320E3" w:rsidRPr="004A6039" w:rsidRDefault="00D320E3" w:rsidP="00D320E3"/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4A6039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7856C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4A603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FF7254">
            <w:pPr>
              <w:pStyle w:val="Fuzeile"/>
              <w:tabs>
                <w:tab w:val="left" w:pos="426"/>
                <w:tab w:val="left" w:pos="5670"/>
              </w:tabs>
              <w:ind w:left="142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</w:t>
            </w:r>
            <w:bookmarkStart w:id="4" w:name="_GoBack"/>
            <w:bookmarkEnd w:id="4"/>
            <w:r w:rsidR="009C008B">
              <w:rPr>
                <w:rFonts w:cs="Arial"/>
                <w:b/>
                <w:sz w:val="18"/>
                <w:szCs w:val="18"/>
              </w:rPr>
              <w:t>eminar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Prüfungskommission: </w:t>
            </w:r>
          </w:p>
        </w:tc>
      </w:tr>
      <w:tr w:rsidR="00BA6DA8" w:rsidRPr="00686E0F" w:rsidTr="00D3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7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4E575A" w:rsidP="009766EB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  <w:r w:rsidRPr="00B14F31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sz w:val="24"/>
                <w:szCs w:val="24"/>
              </w:rPr>
            </w:r>
            <w:r w:rsidRPr="00B14F31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7856CB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Vorsitzende/r (Name/Vorname/Dienstbezeichnung):</w:t>
            </w:r>
          </w:p>
        </w:tc>
      </w:tr>
      <w:tr w:rsidR="00BA6DA8" w:rsidRPr="00686E0F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4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und Ort der Prüfung</w:t>
            </w:r>
            <w:r w:rsidR="00BA6DA8" w:rsidRPr="00B14F3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856C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7856CB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Prüfer/in (Na</w:t>
            </w:r>
            <w:r w:rsidR="00B14F31">
              <w:rPr>
                <w:rFonts w:ascii="Arial" w:hAnsi="Arial" w:cs="Arial"/>
                <w:sz w:val="18"/>
                <w:szCs w:val="18"/>
              </w:rPr>
              <w:t>me/Vorname/Dienstbezeichnung):</w:t>
            </w:r>
          </w:p>
        </w:tc>
      </w:tr>
      <w:tr w:rsidR="00BA6DA8" w:rsidRPr="00686E0F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7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686E0F" w:rsidRDefault="00BA6DA8" w:rsidP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856C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DA8" w:rsidRPr="00686E0F" w:rsidTr="00705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A6DA8" w:rsidRPr="00B14F31" w:rsidRDefault="00D320E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Beginn: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8"/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             Ende:</w:t>
            </w:r>
            <w:r w:rsidRPr="00686E0F">
              <w:rPr>
                <w:rFonts w:cs="Arial"/>
                <w:sz w:val="17"/>
                <w:szCs w:val="17"/>
              </w:rPr>
              <w:t xml:space="preserve">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7856CB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15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="00CE347C">
              <w:rPr>
                <w:rFonts w:cs="Arial"/>
                <w:sz w:val="18"/>
                <w:szCs w:val="18"/>
              </w:rPr>
              <w:t>Themen der Prüfung</w:t>
            </w:r>
            <w:r w:rsidR="00F00F77">
              <w:rPr>
                <w:rFonts w:cs="Arial"/>
                <w:sz w:val="18"/>
                <w:szCs w:val="18"/>
              </w:rPr>
              <w:t xml:space="preserve"> (ggf.</w:t>
            </w:r>
            <w:r w:rsidRPr="00B14F31">
              <w:rPr>
                <w:rFonts w:cs="Arial"/>
                <w:sz w:val="18"/>
                <w:szCs w:val="18"/>
              </w:rPr>
              <w:t xml:space="preserve"> Rückseite benutzen):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584916" w:rsidRPr="00686E0F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B14F31" w:rsidRDefault="00B91D83" w:rsidP="00B91D8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7"/>
                <w:szCs w:val="17"/>
              </w:rPr>
              <w:t xml:space="preserve">   </w:t>
            </w:r>
            <w:r w:rsidR="00BA6DA8" w:rsidRPr="00B14F31">
              <w:rPr>
                <w:rFonts w:cs="Arial"/>
                <w:sz w:val="18"/>
                <w:szCs w:val="18"/>
              </w:rPr>
              <w:t>Besondere Vorkommnisse:</w:t>
            </w:r>
          </w:p>
          <w:p w:rsidR="00B91D83" w:rsidRDefault="00B91D83" w:rsidP="00465542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B91D83" w:rsidRDefault="00B91D8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91D83" w:rsidRDefault="00B91D8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Tragende Gründe (ggf. in einer Anlage):</w:t>
            </w:r>
          </w:p>
          <w:p w:rsidR="00B91D83" w:rsidRDefault="00B91D8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91D83" w:rsidRDefault="00B91D8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91D83" w:rsidRDefault="00B91D8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91D83" w:rsidRPr="00686E0F" w:rsidRDefault="00B91D8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</w:tc>
      </w:tr>
      <w:tr w:rsidR="00BA6DA8" w:rsidRPr="00686E0F" w:rsidTr="00B14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0"/>
        </w:trPr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DE080D" w:rsidRDefault="00DE080D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DE080D" w:rsidRPr="00B14F31" w:rsidRDefault="004E575A" w:rsidP="00DE080D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Bekanntgabe der Note</w:t>
            </w:r>
          </w:p>
          <w:p w:rsidR="00BA6DA8" w:rsidRPr="00DE080D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7254">
              <w:rPr>
                <w:rFonts w:cs="Arial"/>
                <w:sz w:val="18"/>
                <w:szCs w:val="18"/>
              </w:rPr>
            </w:r>
            <w:r w:rsidR="00FF7254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="00290D73" w:rsidRPr="00DE080D">
              <w:rPr>
                <w:rFonts w:cs="Arial"/>
                <w:sz w:val="18"/>
                <w:szCs w:val="18"/>
              </w:rPr>
              <w:t xml:space="preserve"> ja   </w:t>
            </w:r>
            <w:r w:rsidRPr="00DE080D">
              <w:rPr>
                <w:rFonts w:cs="Arial"/>
                <w:sz w:val="18"/>
                <w:szCs w:val="18"/>
              </w:rPr>
              <w:t xml:space="preserve">   </w:t>
            </w:r>
            <w:r w:rsidR="00DE080D">
              <w:rPr>
                <w:rFonts w:cs="Arial"/>
                <w:sz w:val="18"/>
                <w:szCs w:val="18"/>
              </w:rPr>
              <w:t xml:space="preserve">   </w:t>
            </w:r>
            <w:r w:rsidR="00697FA6">
              <w:rPr>
                <w:rFonts w:cs="Arial"/>
                <w:sz w:val="18"/>
                <w:szCs w:val="18"/>
              </w:rPr>
              <w:t xml:space="preserve"> </w:t>
            </w:r>
            <w:r w:rsidR="00DE080D">
              <w:rPr>
                <w:rFonts w:cs="Arial"/>
                <w:sz w:val="18"/>
                <w:szCs w:val="18"/>
              </w:rPr>
              <w:t xml:space="preserve">    </w:t>
            </w:r>
            <w:r w:rsidRPr="00DE080D">
              <w:rPr>
                <w:rFonts w:cs="Arial"/>
                <w:sz w:val="18"/>
                <w:szCs w:val="18"/>
              </w:rPr>
              <w:t xml:space="preserve"> </w:t>
            </w: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7254">
              <w:rPr>
                <w:rFonts w:cs="Arial"/>
                <w:sz w:val="18"/>
                <w:szCs w:val="18"/>
              </w:rPr>
            </w:r>
            <w:r w:rsidR="00FF7254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DE080D">
              <w:rPr>
                <w:rFonts w:cs="Arial"/>
                <w:sz w:val="18"/>
                <w:szCs w:val="18"/>
              </w:rPr>
              <w:t xml:space="preserve"> nein</w:t>
            </w:r>
          </w:p>
        </w:tc>
        <w:tc>
          <w:tcPr>
            <w:tcW w:w="2967" w:type="dxa"/>
            <w:gridSpan w:val="5"/>
            <w:tcBorders>
              <w:left w:val="nil"/>
              <w:right w:val="single" w:sz="18" w:space="0" w:color="auto"/>
            </w:tcBorders>
          </w:tcPr>
          <w:p w:rsidR="00344933" w:rsidRPr="00B14F31" w:rsidRDefault="00344933" w:rsidP="00290D73">
            <w:pPr>
              <w:pStyle w:val="Fuzeile"/>
              <w:tabs>
                <w:tab w:val="clear" w:pos="4819"/>
                <w:tab w:val="left" w:pos="426"/>
                <w:tab w:val="left" w:pos="2552"/>
                <w:tab w:val="left" w:pos="5670"/>
                <w:tab w:val="left" w:pos="8505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Die tragenden Gründe </w:t>
            </w:r>
            <w:r w:rsidR="004E575A" w:rsidRPr="00B14F31">
              <w:rPr>
                <w:rFonts w:cs="Arial"/>
                <w:sz w:val="18"/>
                <w:szCs w:val="18"/>
              </w:rPr>
              <w:t>wurden mitgeteilt</w:t>
            </w:r>
            <w:r w:rsidR="00290D73">
              <w:rPr>
                <w:rFonts w:cs="Arial"/>
                <w:sz w:val="18"/>
                <w:szCs w:val="18"/>
              </w:rPr>
              <w:t>.</w:t>
            </w:r>
          </w:p>
          <w:p w:rsidR="00344933" w:rsidRPr="00B14F31" w:rsidRDefault="00344933" w:rsidP="0034493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134"/>
                <w:tab w:val="left" w:pos="1418"/>
                <w:tab w:val="left" w:pos="5670"/>
              </w:tabs>
              <w:spacing w:before="60" w:after="20"/>
              <w:ind w:left="142" w:righ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7254">
              <w:rPr>
                <w:rFonts w:cs="Arial"/>
                <w:sz w:val="18"/>
                <w:szCs w:val="18"/>
              </w:rPr>
            </w:r>
            <w:r w:rsidR="00FF7254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 xml:space="preserve">ja    </w:t>
            </w:r>
            <w:r w:rsidR="00290D73">
              <w:rPr>
                <w:rFonts w:cs="Arial"/>
                <w:sz w:val="18"/>
                <w:szCs w:val="18"/>
              </w:rPr>
              <w:t xml:space="preserve">           </w:t>
            </w:r>
            <w:r w:rsidRPr="00B14F31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F7254">
              <w:rPr>
                <w:rFonts w:cs="Arial"/>
                <w:sz w:val="18"/>
                <w:szCs w:val="18"/>
              </w:rPr>
            </w:r>
            <w:r w:rsidR="00FF7254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>nein</w:t>
            </w:r>
          </w:p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567"/>
                <w:tab w:val="left" w:pos="2552"/>
                <w:tab w:val="left" w:pos="5670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Bewertung (halbe Noten sind zulässig):</w:t>
            </w:r>
          </w:p>
          <w:p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Note: </w:t>
            </w:r>
            <w:r w:rsidR="00B14F31">
              <w:rPr>
                <w:rFonts w:cs="Arial"/>
                <w:sz w:val="18"/>
                <w:szCs w:val="18"/>
              </w:rPr>
              <w:t xml:space="preserve"> _____________________________ </w:t>
            </w:r>
            <w:r w:rsidRPr="00B14F31">
              <w:rPr>
                <w:rFonts w:cs="Arial"/>
                <w:sz w:val="18"/>
                <w:szCs w:val="18"/>
              </w:rPr>
              <w:t xml:space="preserve"> (  </w:t>
            </w:r>
            <w:r w:rsidR="00B14F31">
              <w:rPr>
                <w:rFonts w:cs="Arial"/>
                <w:sz w:val="18"/>
                <w:szCs w:val="18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 xml:space="preserve">  ,  </w:t>
            </w:r>
            <w:r w:rsidR="00B14F31">
              <w:rPr>
                <w:rFonts w:cs="Arial"/>
                <w:sz w:val="18"/>
                <w:szCs w:val="18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 xml:space="preserve">  )</w:t>
            </w:r>
          </w:p>
          <w:p w:rsidR="00BA6DA8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1134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          (in Worten)          </w:t>
            </w:r>
            <w:r w:rsidR="00B14F31">
              <w:rPr>
                <w:rFonts w:cs="Arial"/>
                <w:sz w:val="18"/>
                <w:szCs w:val="18"/>
              </w:rPr>
              <w:t xml:space="preserve">                              </w:t>
            </w:r>
            <w:r w:rsidRPr="00B14F31">
              <w:rPr>
                <w:rFonts w:cs="Arial"/>
                <w:sz w:val="18"/>
                <w:szCs w:val="18"/>
              </w:rPr>
              <w:t xml:space="preserve">   (in Ziffern)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3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Unterschriften:</w:t>
            </w:r>
          </w:p>
          <w:p w:rsidR="00584916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584916" w:rsidRPr="00B14F31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</w:tr>
      <w:tr w:rsidR="00BA6DA8" w:rsidRPr="00686E0F" w:rsidTr="0058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Vorsitzende/r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Prüfer/in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BA6DA8" w:rsidRPr="00697FA6" w:rsidRDefault="00BA6DA8" w:rsidP="00D320E3">
      <w:pPr>
        <w:rPr>
          <w:rFonts w:ascii="Arial" w:hAnsi="Arial" w:cs="Arial"/>
          <w:sz w:val="4"/>
          <w:szCs w:val="4"/>
        </w:rPr>
      </w:pPr>
    </w:p>
    <w:sectPr w:rsidR="00BA6DA8" w:rsidRPr="00697FA6" w:rsidSect="00853DED">
      <w:headerReference w:type="even" r:id="rId8"/>
      <w:headerReference w:type="default" r:id="rId9"/>
      <w:footerReference w:type="first" r:id="rId10"/>
      <w:pgSz w:w="11907" w:h="16840" w:code="9"/>
      <w:pgMar w:top="567" w:right="1134" w:bottom="244" w:left="964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A8" w:rsidRDefault="00BA6DA8">
      <w:r>
        <w:separator/>
      </w:r>
    </w:p>
  </w:endnote>
  <w:endnote w:type="continuationSeparator" w:id="0">
    <w:p w:rsidR="00BA6DA8" w:rsidRDefault="00BA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4A0" w:firstRow="1" w:lastRow="0" w:firstColumn="1" w:lastColumn="0" w:noHBand="0" w:noVBand="1"/>
    </w:tblPr>
    <w:tblGrid>
      <w:gridCol w:w="456"/>
      <w:gridCol w:w="9717"/>
    </w:tblGrid>
    <w:tr w:rsidR="00686E0F" w:rsidTr="00B14F31">
      <w:tc>
        <w:tcPr>
          <w:tcW w:w="0" w:type="auto"/>
        </w:tcPr>
        <w:p w:rsidR="00686E0F" w:rsidRDefault="00686E0F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F981B28" wp14:editId="1956B72F">
                    <wp:extent cx="123825" cy="120257"/>
                    <wp:effectExtent l="0" t="0" r="28575" b="13335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0257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group w14:anchorId="0F6E0397" id="Gruppe 446" o:spid="_x0000_s1026" style="width:9.75pt;height:9.4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717" w:type="dxa"/>
        </w:tcPr>
        <w:p w:rsidR="00686E0F" w:rsidRPr="00686E0F" w:rsidRDefault="00686E0F">
          <w:pPr>
            <w:pStyle w:val="Fuzeile"/>
            <w:rPr>
              <w:sz w:val="16"/>
              <w:szCs w:val="16"/>
            </w:rPr>
          </w:pPr>
          <w:r w:rsidRPr="00686E0F">
            <w:rPr>
              <w:sz w:val="16"/>
              <w:szCs w:val="16"/>
            </w:rPr>
            <w:t>LLPA</w:t>
          </w:r>
          <w:r w:rsidR="00B14F31">
            <w:rPr>
              <w:sz w:val="16"/>
              <w:szCs w:val="16"/>
            </w:rPr>
            <w:t xml:space="preserve"> </w:t>
          </w:r>
          <w:proofErr w:type="spellStart"/>
          <w:r w:rsidR="009C008B">
            <w:rPr>
              <w:sz w:val="16"/>
              <w:szCs w:val="16"/>
            </w:rPr>
            <w:t>APrOFL</w:t>
          </w:r>
          <w:proofErr w:type="spellEnd"/>
          <w:r w:rsidR="00D320E3">
            <w:rPr>
              <w:sz w:val="16"/>
              <w:szCs w:val="16"/>
            </w:rPr>
            <w:t xml:space="preserve"> Niederschrift mdl. Prüfungen</w:t>
          </w:r>
        </w:p>
        <w:p w:rsidR="00686E0F" w:rsidRDefault="00686E0F">
          <w:pPr>
            <w:pStyle w:val="Fuzeile"/>
          </w:pPr>
        </w:p>
      </w:tc>
    </w:tr>
  </w:tbl>
  <w:p w:rsidR="00697FA6" w:rsidRPr="00697FA6" w:rsidRDefault="00697FA6" w:rsidP="00853DED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A8" w:rsidRDefault="00BA6DA8">
      <w:r>
        <w:separator/>
      </w:r>
    </w:p>
  </w:footnote>
  <w:footnote w:type="continuationSeparator" w:id="0">
    <w:p w:rsidR="00BA6DA8" w:rsidRDefault="00BA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A8" w:rsidRDefault="00BA6DA8">
    <w:pPr>
      <w:pStyle w:val="Kopfzeile"/>
      <w:framePr w:wrap="around" w:vAnchor="text" w:hAnchor="margin" w:xAlign="center" w:y="1"/>
      <w:rPr>
        <w:rStyle w:val="Seitenzahl"/>
        <w:sz w:val="17"/>
        <w:szCs w:val="17"/>
      </w:rPr>
    </w:pPr>
    <w:r>
      <w:rPr>
        <w:rStyle w:val="Seitenzahl"/>
        <w:sz w:val="17"/>
        <w:szCs w:val="17"/>
      </w:rPr>
      <w:fldChar w:fldCharType="begin"/>
    </w:r>
    <w:r>
      <w:rPr>
        <w:rStyle w:val="Seitenzahl"/>
        <w:sz w:val="17"/>
        <w:szCs w:val="17"/>
      </w:rPr>
      <w:instrText xml:space="preserve">PAGE  </w:instrText>
    </w:r>
    <w:r>
      <w:rPr>
        <w:rStyle w:val="Seitenzahl"/>
        <w:sz w:val="17"/>
        <w:szCs w:val="17"/>
      </w:rPr>
      <w:fldChar w:fldCharType="separate"/>
    </w:r>
    <w:r w:rsidR="007856CB">
      <w:rPr>
        <w:rStyle w:val="Seitenzahl"/>
        <w:noProof/>
        <w:sz w:val="17"/>
        <w:szCs w:val="17"/>
      </w:rPr>
      <w:t>1</w:t>
    </w:r>
    <w:r>
      <w:rPr>
        <w:rStyle w:val="Seitenzahl"/>
        <w:sz w:val="17"/>
        <w:szCs w:val="17"/>
      </w:rPr>
      <w:fldChar w:fldCharType="end"/>
    </w:r>
  </w:p>
  <w:p w:rsidR="00BA6DA8" w:rsidRDefault="00BA6DA8">
    <w:pPr>
      <w:pStyle w:val="Kopfzeile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A8" w:rsidRDefault="00BA6DA8">
    <w:pPr>
      <w:pStyle w:val="Kopfzeile"/>
      <w:spacing w:before="600" w:after="600"/>
      <w:jc w:val="center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F"/>
    <w:rsid w:val="00290D73"/>
    <w:rsid w:val="00344933"/>
    <w:rsid w:val="003F29FF"/>
    <w:rsid w:val="004131EC"/>
    <w:rsid w:val="00465542"/>
    <w:rsid w:val="004A6039"/>
    <w:rsid w:val="004E575A"/>
    <w:rsid w:val="0054620F"/>
    <w:rsid w:val="00584916"/>
    <w:rsid w:val="00686E0F"/>
    <w:rsid w:val="00697FA6"/>
    <w:rsid w:val="007058EF"/>
    <w:rsid w:val="00730D93"/>
    <w:rsid w:val="007856CB"/>
    <w:rsid w:val="007B5033"/>
    <w:rsid w:val="00853DED"/>
    <w:rsid w:val="009766EB"/>
    <w:rsid w:val="009C008B"/>
    <w:rsid w:val="00B14F31"/>
    <w:rsid w:val="00B91D83"/>
    <w:rsid w:val="00BA6DA8"/>
    <w:rsid w:val="00CE347C"/>
    <w:rsid w:val="00D320E3"/>
    <w:rsid w:val="00DE080D"/>
    <w:rsid w:val="00F00F77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FE7B-FEA1-4C56-AA40-6088DCD8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LANDESLEHRERPRÜFUNGSAMT Außenstelle beim Regierungspräsidium Stuttgart</vt:lpstr>
    </vt:vector>
  </TitlesOfParts>
  <Company>Baden-Württemberg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LANDESLEHRERPRÜFUNGSAMT Außenstelle beim Regierungspräsidium Stuttgart</dc:title>
  <dc:creator>Schwarz</dc:creator>
  <cp:lastModifiedBy>Schwarz, Thomas (KM)</cp:lastModifiedBy>
  <cp:revision>6</cp:revision>
  <cp:lastPrinted>2018-01-18T08:26:00Z</cp:lastPrinted>
  <dcterms:created xsi:type="dcterms:W3CDTF">2018-01-18T08:26:00Z</dcterms:created>
  <dcterms:modified xsi:type="dcterms:W3CDTF">2019-09-18T07:11:00Z</dcterms:modified>
</cp:coreProperties>
</file>