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04" w:rsidRDefault="004F4804">
      <w:pPr>
        <w:rPr>
          <w:rFonts w:ascii="Arial" w:hAnsi="Arial" w:cs="Arial"/>
          <w:sz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1"/>
        <w:gridCol w:w="3389"/>
        <w:gridCol w:w="2384"/>
      </w:tblGrid>
      <w:tr w:rsidR="004F4804">
        <w:trPr>
          <w:cantSplit/>
          <w:trHeight w:val="454"/>
        </w:trPr>
        <w:tc>
          <w:tcPr>
            <w:tcW w:w="3731" w:type="dxa"/>
          </w:tcPr>
          <w:p w:rsidR="004F4804" w:rsidRDefault="004F4804">
            <w:pPr>
              <w:spacing w:before="60" w:after="60"/>
              <w:ind w:left="5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Name:</w:t>
            </w:r>
          </w:p>
          <w:p w:rsidR="004F4804" w:rsidRDefault="004F4804">
            <w:pPr>
              <w:spacing w:before="60" w:after="60"/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AA02B1">
              <w:rPr>
                <w:rFonts w:ascii="Arial" w:hAnsi="Arial" w:cs="Arial"/>
                <w:bCs/>
                <w:noProof/>
              </w:rPr>
              <w:t> </w:t>
            </w:r>
            <w:r w:rsidR="00AA02B1">
              <w:rPr>
                <w:rFonts w:ascii="Arial" w:hAnsi="Arial" w:cs="Arial"/>
                <w:bCs/>
                <w:noProof/>
              </w:rPr>
              <w:t> </w:t>
            </w:r>
            <w:r w:rsidR="00AA02B1">
              <w:rPr>
                <w:rFonts w:ascii="Arial" w:hAnsi="Arial" w:cs="Arial"/>
                <w:bCs/>
                <w:noProof/>
              </w:rPr>
              <w:t> </w:t>
            </w:r>
            <w:r w:rsidR="00AA02B1">
              <w:rPr>
                <w:rFonts w:ascii="Arial" w:hAnsi="Arial" w:cs="Arial"/>
                <w:bCs/>
                <w:noProof/>
              </w:rPr>
              <w:t> </w:t>
            </w:r>
            <w:r w:rsidR="00AA02B1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  <w:tc>
          <w:tcPr>
            <w:tcW w:w="3389" w:type="dxa"/>
          </w:tcPr>
          <w:p w:rsidR="004F4804" w:rsidRDefault="004F4804">
            <w:pPr>
              <w:spacing w:before="60" w:after="60"/>
              <w:ind w:left="5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Vorname:</w:t>
            </w:r>
          </w:p>
          <w:p w:rsidR="004F4804" w:rsidRDefault="004F4804">
            <w:pPr>
              <w:spacing w:before="60" w:after="60"/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AA02B1">
              <w:rPr>
                <w:rFonts w:ascii="Arial" w:hAnsi="Arial" w:cs="Arial"/>
                <w:bCs/>
                <w:noProof/>
              </w:rPr>
              <w:t> </w:t>
            </w:r>
            <w:r w:rsidR="00AA02B1">
              <w:rPr>
                <w:rFonts w:ascii="Arial" w:hAnsi="Arial" w:cs="Arial"/>
                <w:bCs/>
                <w:noProof/>
              </w:rPr>
              <w:t> </w:t>
            </w:r>
            <w:r w:rsidR="00AA02B1">
              <w:rPr>
                <w:rFonts w:ascii="Arial" w:hAnsi="Arial" w:cs="Arial"/>
                <w:bCs/>
                <w:noProof/>
              </w:rPr>
              <w:t> </w:t>
            </w:r>
            <w:r w:rsidR="00AA02B1">
              <w:rPr>
                <w:rFonts w:ascii="Arial" w:hAnsi="Arial" w:cs="Arial"/>
                <w:bCs/>
                <w:noProof/>
              </w:rPr>
              <w:t> </w:t>
            </w:r>
            <w:r w:rsidR="00AA02B1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  <w:tc>
          <w:tcPr>
            <w:tcW w:w="2384" w:type="dxa"/>
          </w:tcPr>
          <w:p w:rsidR="004F4804" w:rsidRDefault="004F4804">
            <w:pPr>
              <w:spacing w:before="60" w:after="60"/>
              <w:ind w:left="5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geb. am:</w:t>
            </w:r>
          </w:p>
          <w:p w:rsidR="004F4804" w:rsidRDefault="004F4804">
            <w:pPr>
              <w:spacing w:before="60" w:after="60"/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AA02B1">
              <w:rPr>
                <w:rFonts w:ascii="Arial" w:hAnsi="Arial" w:cs="Arial"/>
                <w:bCs/>
                <w:noProof/>
              </w:rPr>
              <w:t> </w:t>
            </w:r>
            <w:r w:rsidR="00AA02B1">
              <w:rPr>
                <w:rFonts w:ascii="Arial" w:hAnsi="Arial" w:cs="Arial"/>
                <w:bCs/>
                <w:noProof/>
              </w:rPr>
              <w:t> </w:t>
            </w:r>
            <w:r w:rsidR="00AA02B1">
              <w:rPr>
                <w:rFonts w:ascii="Arial" w:hAnsi="Arial" w:cs="Arial"/>
                <w:bCs/>
                <w:noProof/>
              </w:rPr>
              <w:t> </w:t>
            </w:r>
            <w:r w:rsidR="00AA02B1">
              <w:rPr>
                <w:rFonts w:ascii="Arial" w:hAnsi="Arial" w:cs="Arial"/>
                <w:bCs/>
                <w:noProof/>
              </w:rPr>
              <w:t> </w:t>
            </w:r>
            <w:r w:rsidR="00AA02B1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</w:tr>
    </w:tbl>
    <w:p w:rsidR="00617376" w:rsidRDefault="00617376">
      <w:pPr>
        <w:ind w:right="-1"/>
        <w:rPr>
          <w:rFonts w:ascii="Arial" w:hAnsi="Arial" w:cs="Arial"/>
          <w:b/>
        </w:rPr>
      </w:pPr>
    </w:p>
    <w:p w:rsidR="00FE62C1" w:rsidRDefault="004F4804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Vorbereitungsdienst und </w:t>
      </w:r>
      <w:r w:rsidR="00FE62C1">
        <w:rPr>
          <w:rFonts w:ascii="Arial" w:hAnsi="Arial" w:cs="Arial"/>
          <w:b/>
        </w:rPr>
        <w:t xml:space="preserve">die den Vorbereitungsdienst abschließende </w:t>
      </w:r>
      <w:r>
        <w:rPr>
          <w:rFonts w:ascii="Arial" w:hAnsi="Arial" w:cs="Arial"/>
          <w:b/>
        </w:rPr>
        <w:t>Staatsprüfung für das Lehramt</w:t>
      </w:r>
      <w:r w:rsidR="00734246">
        <w:rPr>
          <w:rFonts w:ascii="Arial" w:hAnsi="Arial" w:cs="Arial"/>
          <w:b/>
        </w:rPr>
        <w:t xml:space="preserve"> </w:t>
      </w:r>
      <w:r w:rsidRPr="00C47DDA">
        <w:rPr>
          <w:rFonts w:ascii="Arial" w:hAnsi="Arial" w:cs="Arial"/>
          <w:b/>
          <w:bCs/>
          <w:snapToGrid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47DDA">
        <w:rPr>
          <w:rFonts w:ascii="Arial" w:hAnsi="Arial" w:cs="Arial"/>
          <w:b/>
          <w:bCs/>
          <w:snapToGrid w:val="0"/>
        </w:rPr>
        <w:instrText xml:space="preserve"> FORMTEXT </w:instrText>
      </w:r>
      <w:r w:rsidRPr="00C47DDA">
        <w:rPr>
          <w:rFonts w:ascii="Arial" w:hAnsi="Arial" w:cs="Arial"/>
          <w:b/>
          <w:bCs/>
          <w:snapToGrid w:val="0"/>
        </w:rPr>
      </w:r>
      <w:r w:rsidRPr="00C47DDA">
        <w:rPr>
          <w:rFonts w:ascii="Arial" w:hAnsi="Arial" w:cs="Arial"/>
          <w:b/>
          <w:bCs/>
          <w:snapToGrid w:val="0"/>
        </w:rPr>
        <w:fldChar w:fldCharType="separate"/>
      </w:r>
      <w:r w:rsidR="00AA02B1" w:rsidRPr="00C47DDA">
        <w:rPr>
          <w:rFonts w:ascii="Arial" w:hAnsi="Arial" w:cs="Arial"/>
          <w:b/>
          <w:bCs/>
          <w:noProof/>
          <w:snapToGrid w:val="0"/>
        </w:rPr>
        <w:t> </w:t>
      </w:r>
      <w:r w:rsidR="00AA02B1" w:rsidRPr="00C47DDA">
        <w:rPr>
          <w:rFonts w:ascii="Arial" w:hAnsi="Arial" w:cs="Arial"/>
          <w:b/>
          <w:bCs/>
          <w:noProof/>
          <w:snapToGrid w:val="0"/>
        </w:rPr>
        <w:t> </w:t>
      </w:r>
      <w:r w:rsidR="00AA02B1" w:rsidRPr="00C47DDA">
        <w:rPr>
          <w:rFonts w:ascii="Arial" w:hAnsi="Arial" w:cs="Arial"/>
          <w:b/>
          <w:bCs/>
          <w:noProof/>
          <w:snapToGrid w:val="0"/>
        </w:rPr>
        <w:t> </w:t>
      </w:r>
      <w:r w:rsidR="00AA02B1" w:rsidRPr="00C47DDA">
        <w:rPr>
          <w:rFonts w:ascii="Arial" w:hAnsi="Arial" w:cs="Arial"/>
          <w:b/>
          <w:bCs/>
          <w:noProof/>
          <w:snapToGrid w:val="0"/>
        </w:rPr>
        <w:t> </w:t>
      </w:r>
      <w:r w:rsidR="00AA02B1" w:rsidRPr="00C47DDA">
        <w:rPr>
          <w:rFonts w:ascii="Arial" w:hAnsi="Arial" w:cs="Arial"/>
          <w:b/>
          <w:bCs/>
          <w:noProof/>
          <w:snapToGrid w:val="0"/>
        </w:rPr>
        <w:t> </w:t>
      </w:r>
      <w:r w:rsidRPr="00C47DDA">
        <w:rPr>
          <w:rFonts w:ascii="Arial" w:hAnsi="Arial" w:cs="Arial"/>
          <w:b/>
          <w:bCs/>
          <w:snapToGrid w:val="0"/>
        </w:rPr>
        <w:fldChar w:fldCharType="end"/>
      </w:r>
      <w:r w:rsidR="00734246">
        <w:rPr>
          <w:rFonts w:ascii="Arial" w:hAnsi="Arial" w:cs="Arial"/>
          <w:b/>
        </w:rPr>
        <w:t xml:space="preserve"> </w:t>
      </w:r>
    </w:p>
    <w:p w:rsidR="004F4804" w:rsidRDefault="00734246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 Seminar </w:t>
      </w:r>
      <w:r w:rsidR="000A181D">
        <w:rPr>
          <w:rFonts w:ascii="Arial" w:hAnsi="Arial" w:cs="Arial"/>
          <w:b/>
        </w:rPr>
        <w:t>für</w:t>
      </w:r>
      <w:r w:rsidR="00791DB6">
        <w:rPr>
          <w:rFonts w:ascii="Arial" w:hAnsi="Arial" w:cs="Arial"/>
          <w:b/>
        </w:rPr>
        <w:t xml:space="preserve"> </w:t>
      </w:r>
      <w:r w:rsidR="00FE62C1">
        <w:rPr>
          <w:rFonts w:ascii="Arial" w:hAnsi="Arial" w:cs="Arial"/>
          <w:b/>
        </w:rPr>
        <w:t>Ausbildung</w:t>
      </w:r>
      <w:r w:rsidR="000A181D">
        <w:rPr>
          <w:rFonts w:ascii="Arial" w:hAnsi="Arial" w:cs="Arial"/>
          <w:b/>
        </w:rPr>
        <w:t xml:space="preserve"> und </w:t>
      </w:r>
      <w:r w:rsidR="00FE62C1">
        <w:rPr>
          <w:rFonts w:ascii="Arial" w:hAnsi="Arial" w:cs="Arial"/>
          <w:b/>
        </w:rPr>
        <w:t>Fort</w:t>
      </w:r>
      <w:r w:rsidR="000A181D">
        <w:rPr>
          <w:rFonts w:ascii="Arial" w:hAnsi="Arial" w:cs="Arial"/>
          <w:b/>
        </w:rPr>
        <w:t xml:space="preserve">bildung </w:t>
      </w:r>
      <w:r w:rsidR="00FE62C1">
        <w:rPr>
          <w:rFonts w:ascii="Arial" w:hAnsi="Arial" w:cs="Arial"/>
          <w:b/>
        </w:rPr>
        <w:t xml:space="preserve">der Lehrkräfte </w:t>
      </w:r>
      <w:r w:rsidR="00C47DDA">
        <w:rPr>
          <w:rFonts w:ascii="Arial" w:hAnsi="Arial" w:cs="Arial"/>
          <w:b/>
          <w:bCs/>
          <w:snapToGrid w:val="0"/>
        </w:rPr>
        <w:fldChar w:fldCharType="begin">
          <w:ffData>
            <w:name w:val="Ort"/>
            <w:enabled/>
            <w:calcOnExit w:val="0"/>
            <w:statusText w:type="text" w:val="Seminarort eintragen"/>
            <w:textInput/>
          </w:ffData>
        </w:fldChar>
      </w:r>
      <w:bookmarkStart w:id="3" w:name="Ort"/>
      <w:r w:rsidR="00C47DDA">
        <w:rPr>
          <w:rFonts w:ascii="Arial" w:hAnsi="Arial" w:cs="Arial"/>
          <w:b/>
          <w:bCs/>
          <w:snapToGrid w:val="0"/>
        </w:rPr>
        <w:instrText xml:space="preserve"> FORMTEXT </w:instrText>
      </w:r>
      <w:r w:rsidR="00C47DDA">
        <w:rPr>
          <w:rFonts w:ascii="Arial" w:hAnsi="Arial" w:cs="Arial"/>
          <w:b/>
          <w:bCs/>
          <w:snapToGrid w:val="0"/>
        </w:rPr>
      </w:r>
      <w:r w:rsidR="00C47DDA">
        <w:rPr>
          <w:rFonts w:ascii="Arial" w:hAnsi="Arial" w:cs="Arial"/>
          <w:b/>
          <w:bCs/>
          <w:snapToGrid w:val="0"/>
        </w:rPr>
        <w:fldChar w:fldCharType="separate"/>
      </w:r>
      <w:r w:rsidR="00C47DDA">
        <w:rPr>
          <w:rFonts w:ascii="Arial" w:hAnsi="Arial" w:cs="Arial"/>
          <w:b/>
          <w:bCs/>
          <w:noProof/>
          <w:snapToGrid w:val="0"/>
        </w:rPr>
        <w:t> </w:t>
      </w:r>
      <w:r w:rsidR="00C47DDA">
        <w:rPr>
          <w:rFonts w:ascii="Arial" w:hAnsi="Arial" w:cs="Arial"/>
          <w:b/>
          <w:bCs/>
          <w:noProof/>
          <w:snapToGrid w:val="0"/>
        </w:rPr>
        <w:t> </w:t>
      </w:r>
      <w:r w:rsidR="00C47DDA">
        <w:rPr>
          <w:rFonts w:ascii="Arial" w:hAnsi="Arial" w:cs="Arial"/>
          <w:b/>
          <w:bCs/>
          <w:noProof/>
          <w:snapToGrid w:val="0"/>
        </w:rPr>
        <w:t> </w:t>
      </w:r>
      <w:r w:rsidR="00C47DDA">
        <w:rPr>
          <w:rFonts w:ascii="Arial" w:hAnsi="Arial" w:cs="Arial"/>
          <w:b/>
          <w:bCs/>
          <w:noProof/>
          <w:snapToGrid w:val="0"/>
        </w:rPr>
        <w:t> </w:t>
      </w:r>
      <w:r w:rsidR="00C47DDA">
        <w:rPr>
          <w:rFonts w:ascii="Arial" w:hAnsi="Arial" w:cs="Arial"/>
          <w:b/>
          <w:bCs/>
          <w:noProof/>
          <w:snapToGrid w:val="0"/>
        </w:rPr>
        <w:t> </w:t>
      </w:r>
      <w:r w:rsidR="00C47DDA">
        <w:rPr>
          <w:rFonts w:ascii="Arial" w:hAnsi="Arial" w:cs="Arial"/>
          <w:b/>
          <w:bCs/>
          <w:snapToGrid w:val="0"/>
        </w:rPr>
        <w:fldChar w:fldCharType="end"/>
      </w:r>
      <w:bookmarkEnd w:id="3"/>
      <w:r w:rsidR="00FE62C1">
        <w:rPr>
          <w:rFonts w:ascii="Arial" w:hAnsi="Arial" w:cs="Arial"/>
          <w:b/>
        </w:rPr>
        <w:t xml:space="preserve"> </w:t>
      </w:r>
      <w:r w:rsidR="000A181D">
        <w:rPr>
          <w:rFonts w:ascii="Arial" w:hAnsi="Arial" w:cs="Arial"/>
          <w:b/>
        </w:rPr>
        <w:t>(</w:t>
      </w:r>
      <w:r w:rsidR="00C47DDA">
        <w:rPr>
          <w:rFonts w:ascii="Arial" w:hAnsi="Arial" w:cs="Arial"/>
          <w:b/>
          <w:bCs/>
          <w:snapToGrid w:val="0"/>
        </w:rPr>
        <w:t>Gymnasium</w:t>
      </w:r>
      <w:r w:rsidR="00791DB6">
        <w:rPr>
          <w:rFonts w:ascii="Arial" w:hAnsi="Arial" w:cs="Arial"/>
          <w:b/>
        </w:rPr>
        <w:t>)</w:t>
      </w: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23"/>
        <w:gridCol w:w="2660"/>
        <w:gridCol w:w="3827"/>
      </w:tblGrid>
      <w:tr w:rsidR="00FE62C1" w:rsidTr="00FE62C1">
        <w:trPr>
          <w:cantSplit/>
        </w:trPr>
        <w:tc>
          <w:tcPr>
            <w:tcW w:w="3223" w:type="dxa"/>
          </w:tcPr>
          <w:p w:rsidR="00FE62C1" w:rsidRDefault="00FE62C1">
            <w:pPr>
              <w:tabs>
                <w:tab w:val="left" w:pos="1134"/>
                <w:tab w:val="left" w:pos="1701"/>
              </w:tabs>
              <w:rPr>
                <w:rFonts w:ascii="Arial" w:hAnsi="Arial" w:cs="Arial"/>
              </w:rPr>
            </w:pPr>
            <w:bookmarkStart w:id="4" w:name="Infoblock" w:colFirst="1" w:colLast="1"/>
            <w:bookmarkStart w:id="5" w:name="Schreiben__1" w:colFirst="1" w:colLast="1"/>
          </w:p>
          <w:p w:rsidR="00FE62C1" w:rsidRDefault="00FE62C1">
            <w:pPr>
              <w:tabs>
                <w:tab w:val="left" w:pos="1134"/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die</w:t>
            </w:r>
          </w:p>
          <w:p w:rsidR="00FE62C1" w:rsidRDefault="00FE62C1">
            <w:pPr>
              <w:tabs>
                <w:tab w:val="left" w:pos="1134"/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Außenstelle des Landeslehrerprüfungsamts</w:t>
            </w:r>
          </w:p>
          <w:p w:rsidR="00FE62C1" w:rsidRDefault="00FE62C1">
            <w:pPr>
              <w:tabs>
                <w:tab w:val="left" w:pos="1134"/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beim Regierungspräsidium</w:t>
            </w:r>
          </w:p>
          <w:p w:rsidR="00FE62C1" w:rsidRPr="009C5B89" w:rsidRDefault="00FE62C1">
            <w:pPr>
              <w:tabs>
                <w:tab w:val="left" w:pos="1134"/>
                <w:tab w:val="left" w:pos="1701"/>
              </w:tabs>
              <w:rPr>
                <w:rFonts w:ascii="Arial" w:hAnsi="Arial" w:cs="Arial"/>
              </w:rPr>
            </w:pPr>
            <w:r w:rsidRPr="009C5B89">
              <w:rPr>
                <w:rFonts w:ascii="Arial" w:hAnsi="Arial" w:cs="Arial"/>
                <w:b/>
                <w:bCs/>
                <w:snapToGrid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5B89">
              <w:rPr>
                <w:rFonts w:ascii="Arial" w:hAnsi="Arial" w:cs="Arial"/>
                <w:b/>
                <w:bCs/>
                <w:snapToGrid w:val="0"/>
              </w:rPr>
              <w:instrText xml:space="preserve"> FORMTEXT </w:instrText>
            </w:r>
            <w:r w:rsidRPr="009C5B89">
              <w:rPr>
                <w:rFonts w:ascii="Arial" w:hAnsi="Arial" w:cs="Arial"/>
                <w:b/>
                <w:bCs/>
                <w:snapToGrid w:val="0"/>
              </w:rPr>
            </w:r>
            <w:r w:rsidRPr="009C5B89">
              <w:rPr>
                <w:rFonts w:ascii="Arial" w:hAnsi="Arial" w:cs="Arial"/>
                <w:b/>
                <w:bCs/>
                <w:snapToGrid w:val="0"/>
              </w:rPr>
              <w:fldChar w:fldCharType="separate"/>
            </w:r>
            <w:r w:rsidRPr="009C5B89">
              <w:rPr>
                <w:rFonts w:ascii="Arial" w:hAnsi="Arial" w:cs="Arial"/>
                <w:b/>
                <w:bCs/>
                <w:noProof/>
                <w:snapToGrid w:val="0"/>
              </w:rPr>
              <w:t> </w:t>
            </w:r>
            <w:r w:rsidRPr="009C5B89">
              <w:rPr>
                <w:rFonts w:ascii="Arial" w:hAnsi="Arial" w:cs="Arial"/>
                <w:b/>
                <w:bCs/>
                <w:noProof/>
                <w:snapToGrid w:val="0"/>
              </w:rPr>
              <w:t> </w:t>
            </w:r>
            <w:r w:rsidRPr="009C5B89">
              <w:rPr>
                <w:rFonts w:ascii="Arial" w:hAnsi="Arial" w:cs="Arial"/>
                <w:b/>
                <w:bCs/>
                <w:noProof/>
                <w:snapToGrid w:val="0"/>
              </w:rPr>
              <w:t> </w:t>
            </w:r>
            <w:r w:rsidRPr="009C5B89">
              <w:rPr>
                <w:rFonts w:ascii="Arial" w:hAnsi="Arial" w:cs="Arial"/>
                <w:b/>
                <w:bCs/>
                <w:noProof/>
                <w:snapToGrid w:val="0"/>
              </w:rPr>
              <w:t> </w:t>
            </w:r>
            <w:r w:rsidRPr="009C5B89">
              <w:rPr>
                <w:rFonts w:ascii="Arial" w:hAnsi="Arial" w:cs="Arial"/>
                <w:b/>
                <w:bCs/>
                <w:noProof/>
                <w:snapToGrid w:val="0"/>
              </w:rPr>
              <w:t> </w:t>
            </w:r>
            <w:r w:rsidRPr="009C5B89">
              <w:rPr>
                <w:rFonts w:ascii="Arial" w:hAnsi="Arial" w:cs="Arial"/>
                <w:b/>
                <w:bCs/>
                <w:snapToGrid w:val="0"/>
              </w:rPr>
              <w:fldChar w:fldCharType="end"/>
            </w:r>
          </w:p>
          <w:p w:rsidR="00FE62C1" w:rsidRDefault="00FE62C1">
            <w:pPr>
              <w:tabs>
                <w:tab w:val="left" w:pos="1134"/>
                <w:tab w:val="left" w:pos="1701"/>
              </w:tabs>
              <w:rPr>
                <w:rFonts w:ascii="Arial" w:hAnsi="Arial" w:cs="Arial"/>
              </w:rPr>
            </w:pPr>
          </w:p>
          <w:p w:rsidR="00FE62C1" w:rsidRDefault="00FE62C1">
            <w:pPr>
              <w:tabs>
                <w:tab w:val="left" w:pos="1134"/>
                <w:tab w:val="left" w:pos="25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die Seminarleitung</w:t>
            </w:r>
          </w:p>
        </w:tc>
        <w:tc>
          <w:tcPr>
            <w:tcW w:w="2660" w:type="dxa"/>
          </w:tcPr>
          <w:p w:rsidR="00FE62C1" w:rsidRDefault="00FE62C1">
            <w:pPr>
              <w:tabs>
                <w:tab w:val="right" w:pos="1843"/>
              </w:tabs>
              <w:ind w:left="1984" w:hanging="1984"/>
              <w:rPr>
                <w:rFonts w:ascii="Arial" w:hAnsi="Arial" w:cs="Arial"/>
                <w:bCs/>
                <w:position w:val="6"/>
                <w:szCs w:val="16"/>
              </w:rPr>
            </w:pPr>
          </w:p>
        </w:tc>
        <w:tc>
          <w:tcPr>
            <w:tcW w:w="3827" w:type="dxa"/>
          </w:tcPr>
          <w:p w:rsidR="00FE62C1" w:rsidRDefault="00FE62C1">
            <w:pPr>
              <w:tabs>
                <w:tab w:val="right" w:pos="1843"/>
              </w:tabs>
              <w:ind w:left="1984" w:hanging="1984"/>
              <w:rPr>
                <w:rFonts w:ascii="Arial" w:hAnsi="Arial" w:cs="Arial"/>
                <w:bCs/>
                <w:position w:val="6"/>
                <w:szCs w:val="16"/>
              </w:rPr>
            </w:pPr>
          </w:p>
          <w:p w:rsidR="00FE62C1" w:rsidRDefault="00FE62C1">
            <w:pPr>
              <w:tabs>
                <w:tab w:val="right" w:pos="1843"/>
              </w:tabs>
              <w:ind w:left="1984" w:hanging="1984"/>
              <w:rPr>
                <w:rFonts w:ascii="Arial" w:hAnsi="Arial" w:cs="Arial"/>
                <w:bCs/>
                <w:position w:val="6"/>
                <w:szCs w:val="16"/>
              </w:rPr>
            </w:pPr>
          </w:p>
          <w:p w:rsidR="00FE62C1" w:rsidRDefault="00FE62C1">
            <w:pPr>
              <w:tabs>
                <w:tab w:val="right" w:pos="1843"/>
              </w:tabs>
              <w:ind w:left="1984" w:hanging="1984"/>
              <w:rPr>
                <w:rFonts w:ascii="Arial" w:hAnsi="Arial" w:cs="Arial"/>
                <w:bCs/>
                <w:position w:val="6"/>
                <w:szCs w:val="16"/>
              </w:rPr>
            </w:pPr>
          </w:p>
          <w:p w:rsidR="00FE62C1" w:rsidRDefault="00FE62C1" w:rsidP="00FE62C1">
            <w:pPr>
              <w:tabs>
                <w:tab w:val="right" w:pos="357"/>
              </w:tabs>
              <w:ind w:left="499" w:hanging="499"/>
              <w:rPr>
                <w:rFonts w:ascii="Arial" w:hAnsi="Arial" w:cs="Arial"/>
                <w:bCs/>
                <w:position w:val="6"/>
                <w:szCs w:val="16"/>
              </w:rPr>
            </w:pPr>
          </w:p>
          <w:p w:rsidR="00FE62C1" w:rsidRDefault="00FE62C1">
            <w:pPr>
              <w:tabs>
                <w:tab w:val="right" w:pos="1843"/>
              </w:tabs>
              <w:ind w:left="1984" w:hanging="1984"/>
              <w:rPr>
                <w:rFonts w:ascii="Arial" w:hAnsi="Arial" w:cs="Arial"/>
                <w:bCs/>
                <w:position w:val="6"/>
                <w:szCs w:val="16"/>
              </w:rPr>
            </w:pPr>
          </w:p>
          <w:p w:rsidR="00FE62C1" w:rsidRDefault="00FE62C1" w:rsidP="00FE62C1">
            <w:pPr>
              <w:ind w:left="357" w:hanging="1984"/>
              <w:jc w:val="right"/>
              <w:rPr>
                <w:rFonts w:ascii="Arial" w:hAnsi="Arial" w:cs="Arial"/>
                <w:b/>
                <w:bCs/>
                <w:position w:val="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position w:val="6"/>
                <w:szCs w:val="16"/>
                <w:u w:val="single"/>
              </w:rPr>
              <w:t>Abgabetermin gemäß Plan des Landeslehrerprüfungsamts</w:t>
            </w:r>
          </w:p>
        </w:tc>
      </w:tr>
    </w:tbl>
    <w:p w:rsidR="004F4804" w:rsidRDefault="004F4804">
      <w:pPr>
        <w:tabs>
          <w:tab w:val="left" w:pos="4537"/>
        </w:tabs>
        <w:rPr>
          <w:rFonts w:ascii="Arial" w:hAnsi="Arial" w:cs="Arial"/>
        </w:rPr>
      </w:pPr>
      <w:bookmarkStart w:id="6" w:name="adresse10"/>
      <w:bookmarkEnd w:id="4"/>
      <w:bookmarkEnd w:id="5"/>
      <w:bookmarkEnd w:id="6"/>
    </w:p>
    <w:p w:rsidR="00617376" w:rsidRDefault="00617376">
      <w:pPr>
        <w:tabs>
          <w:tab w:val="left" w:pos="4537"/>
        </w:tabs>
        <w:rPr>
          <w:rFonts w:ascii="Arial" w:hAnsi="Arial" w:cs="Arial"/>
        </w:rPr>
      </w:pPr>
    </w:p>
    <w:p w:rsidR="004F4804" w:rsidRDefault="004F4804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Antrag auf Wiederholung eines nicht bestandenen Prüfungsteils</w:t>
      </w:r>
    </w:p>
    <w:p w:rsidR="004F4804" w:rsidRDefault="004F4804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ohne Verlängerung des Vorbereitungsdienstes</w:t>
      </w:r>
    </w:p>
    <w:p w:rsidR="004F4804" w:rsidRDefault="004F4804">
      <w:pPr>
        <w:jc w:val="center"/>
        <w:rPr>
          <w:rFonts w:ascii="Arial" w:hAnsi="Arial" w:cs="Arial"/>
          <w:bCs/>
          <w:snapToGrid w:val="0"/>
          <w:sz w:val="20"/>
        </w:rPr>
      </w:pPr>
    </w:p>
    <w:p w:rsidR="000437C8" w:rsidRDefault="004F4804">
      <w:pPr>
        <w:spacing w:line="240" w:lineRule="atLeas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Unter bestimmten Voraussetzungen kann nach eingehender Beratung und unter Abwägung der Umstände des Einzelfalls die Wiederholung einer nicht bestandenen Prüfung noch während des laufenden Vorbereitungsdienstes gestattet werden, sofern </w:t>
      </w:r>
    </w:p>
    <w:p w:rsidR="004F4804" w:rsidRDefault="00077EA8" w:rsidP="00950D1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napToGrid w:val="0"/>
          <w:sz w:val="20"/>
          <w:szCs w:val="20"/>
        </w:rPr>
      </w:pPr>
      <w:r w:rsidRPr="00C47DDA">
        <w:rPr>
          <w:rFonts w:ascii="Arial" w:hAnsi="Arial" w:cs="Arial"/>
          <w:snapToGrid w:val="0"/>
          <w:sz w:val="20"/>
          <w:szCs w:val="20"/>
        </w:rPr>
        <w:t>lediglich Kolloquien</w:t>
      </w:r>
      <w:r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="004F4804">
        <w:rPr>
          <w:rFonts w:ascii="Arial" w:hAnsi="Arial" w:cs="Arial"/>
          <w:snapToGrid w:val="0"/>
          <w:sz w:val="20"/>
          <w:szCs w:val="20"/>
        </w:rPr>
        <w:t xml:space="preserve">nicht bestanden wurden - unabhängig vom Gesamtdurchschnitt der in dieser </w:t>
      </w:r>
      <w:r w:rsidR="00FE62C1">
        <w:rPr>
          <w:rFonts w:ascii="Arial" w:hAnsi="Arial" w:cs="Arial"/>
          <w:snapToGrid w:val="0"/>
          <w:sz w:val="20"/>
          <w:szCs w:val="20"/>
        </w:rPr>
        <w:t>den Vorbereitungsdienst abschließenden</w:t>
      </w:r>
      <w:r w:rsidR="004F4804">
        <w:rPr>
          <w:rFonts w:ascii="Arial" w:hAnsi="Arial" w:cs="Arial"/>
          <w:snapToGrid w:val="0"/>
          <w:sz w:val="20"/>
          <w:szCs w:val="20"/>
        </w:rPr>
        <w:t xml:space="preserve"> Staatsprüfung erreichten Noten, </w:t>
      </w:r>
      <w:r w:rsidR="004F4804">
        <w:rPr>
          <w:rFonts w:ascii="Arial" w:hAnsi="Arial" w:cs="Arial"/>
          <w:b/>
          <w:bCs/>
          <w:snapToGrid w:val="0"/>
          <w:sz w:val="20"/>
          <w:szCs w:val="20"/>
          <w:u w:val="single"/>
        </w:rPr>
        <w:t>oder</w:t>
      </w:r>
    </w:p>
    <w:p w:rsidR="004F4804" w:rsidRPr="00C47DDA" w:rsidRDefault="004F4804" w:rsidP="00950D1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lediglich </w:t>
      </w:r>
      <w:r w:rsidRPr="00C47DDA">
        <w:rPr>
          <w:rFonts w:ascii="Arial" w:hAnsi="Arial" w:cs="Arial"/>
          <w:snapToGrid w:val="0"/>
          <w:sz w:val="20"/>
          <w:szCs w:val="20"/>
        </w:rPr>
        <w:t xml:space="preserve">eine </w:t>
      </w:r>
      <w:r w:rsidR="00EA76F9" w:rsidRPr="00C47DDA">
        <w:rPr>
          <w:rFonts w:ascii="Arial" w:hAnsi="Arial" w:cs="Arial"/>
          <w:iCs/>
          <w:snapToGrid w:val="0"/>
          <w:sz w:val="20"/>
          <w:szCs w:val="20"/>
        </w:rPr>
        <w:t>unterrichtspraktische Prüfung</w:t>
      </w:r>
      <w:r w:rsidRPr="00C47DDA">
        <w:rPr>
          <w:rFonts w:ascii="Arial" w:hAnsi="Arial" w:cs="Arial"/>
          <w:iCs/>
          <w:snapToGrid w:val="0"/>
          <w:sz w:val="20"/>
          <w:szCs w:val="20"/>
        </w:rPr>
        <w:t xml:space="preserve"> </w:t>
      </w:r>
      <w:r w:rsidRPr="00C47DDA">
        <w:rPr>
          <w:rFonts w:ascii="Arial" w:hAnsi="Arial" w:cs="Arial"/>
          <w:snapToGrid w:val="0"/>
          <w:sz w:val="20"/>
          <w:szCs w:val="20"/>
        </w:rPr>
        <w:t>nicht bestanden wurde,</w:t>
      </w:r>
    </w:p>
    <w:p w:rsidR="004F4804" w:rsidRDefault="001A2050" w:rsidP="00950D1E">
      <w:pPr>
        <w:spacing w:line="240" w:lineRule="atLeast"/>
        <w:ind w:left="360"/>
        <w:rPr>
          <w:rFonts w:ascii="Arial" w:hAnsi="Arial" w:cs="Arial"/>
          <w:snapToGrid w:val="0"/>
          <w:sz w:val="20"/>
          <w:szCs w:val="20"/>
        </w:rPr>
      </w:pPr>
      <w:r w:rsidRPr="00C47DDA">
        <w:rPr>
          <w:rFonts w:ascii="Arial" w:hAnsi="Arial" w:cs="Arial"/>
          <w:snapToGrid w:val="0"/>
          <w:sz w:val="20"/>
          <w:szCs w:val="20"/>
        </w:rPr>
        <w:t>die nicht</w:t>
      </w:r>
      <w:r w:rsidR="004F4804" w:rsidRPr="00C47DDA">
        <w:rPr>
          <w:rFonts w:ascii="Arial" w:hAnsi="Arial" w:cs="Arial"/>
          <w:snapToGrid w:val="0"/>
          <w:sz w:val="20"/>
          <w:szCs w:val="20"/>
        </w:rPr>
        <w:t xml:space="preserve"> schlechter als 5,0</w:t>
      </w:r>
      <w:r w:rsidRPr="00C47DDA">
        <w:rPr>
          <w:rFonts w:ascii="Arial" w:hAnsi="Arial" w:cs="Arial"/>
          <w:snapToGrid w:val="0"/>
          <w:sz w:val="20"/>
          <w:szCs w:val="20"/>
        </w:rPr>
        <w:t xml:space="preserve"> ist und </w:t>
      </w:r>
      <w:r w:rsidR="004F4804" w:rsidRPr="00C47DDA">
        <w:rPr>
          <w:rFonts w:ascii="Arial" w:hAnsi="Arial" w:cs="Arial"/>
          <w:snapToGrid w:val="0"/>
          <w:sz w:val="20"/>
          <w:szCs w:val="20"/>
        </w:rPr>
        <w:t xml:space="preserve">der Gesamtdurchschnitt der in dieser </w:t>
      </w:r>
      <w:r w:rsidR="00FE62C1" w:rsidRPr="00C47DDA">
        <w:rPr>
          <w:rFonts w:ascii="Arial" w:hAnsi="Arial" w:cs="Arial"/>
          <w:snapToGrid w:val="0"/>
          <w:sz w:val="20"/>
          <w:szCs w:val="20"/>
        </w:rPr>
        <w:t xml:space="preserve">den Vorbereitungsdienst abschließenden </w:t>
      </w:r>
      <w:r w:rsidR="004F4804" w:rsidRPr="00C47DDA">
        <w:rPr>
          <w:rFonts w:ascii="Arial" w:hAnsi="Arial" w:cs="Arial"/>
          <w:snapToGrid w:val="0"/>
          <w:sz w:val="20"/>
          <w:szCs w:val="20"/>
        </w:rPr>
        <w:t>Staatsprüfung erreichten Noten nicht schlechter als</w:t>
      </w:r>
      <w:r w:rsidR="004F4804">
        <w:rPr>
          <w:rFonts w:ascii="Arial" w:hAnsi="Arial" w:cs="Arial"/>
          <w:i/>
          <w:snapToGrid w:val="0"/>
          <w:sz w:val="20"/>
          <w:szCs w:val="20"/>
        </w:rPr>
        <w:t xml:space="preserve"> 2,50</w:t>
      </w:r>
      <w:r w:rsidR="004F4804">
        <w:rPr>
          <w:rFonts w:ascii="Arial" w:hAnsi="Arial" w:cs="Arial"/>
          <w:snapToGrid w:val="0"/>
          <w:sz w:val="20"/>
          <w:szCs w:val="20"/>
        </w:rPr>
        <w:t xml:space="preserve"> ist (einschließlich der Note der nicht bestandenen Prüfung und der vorläufigen Note der Schulleiterbeurteilung, gerechnet mit der in der Prüfungso</w:t>
      </w:r>
      <w:r>
        <w:rPr>
          <w:rFonts w:ascii="Arial" w:hAnsi="Arial" w:cs="Arial"/>
          <w:snapToGrid w:val="0"/>
          <w:sz w:val="20"/>
          <w:szCs w:val="20"/>
        </w:rPr>
        <w:t>rdnung vorgesehenen Gewichtung),</w:t>
      </w:r>
    </w:p>
    <w:p w:rsidR="004F4804" w:rsidRPr="00C47DDA" w:rsidRDefault="001A2050" w:rsidP="00950D1E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napToGrid w:val="0"/>
          <w:sz w:val="20"/>
          <w:szCs w:val="20"/>
        </w:rPr>
      </w:pPr>
      <w:r w:rsidRPr="00C47DDA">
        <w:rPr>
          <w:rFonts w:ascii="Arial" w:hAnsi="Arial" w:cs="Arial"/>
          <w:snapToGrid w:val="0"/>
          <w:sz w:val="20"/>
          <w:szCs w:val="20"/>
        </w:rPr>
        <w:t>d</w:t>
      </w:r>
      <w:r w:rsidR="004F4804" w:rsidRPr="00C47DDA">
        <w:rPr>
          <w:rFonts w:ascii="Arial" w:hAnsi="Arial" w:cs="Arial"/>
          <w:snapToGrid w:val="0"/>
          <w:sz w:val="20"/>
          <w:szCs w:val="20"/>
        </w:rPr>
        <w:t xml:space="preserve">ie Wiederholung </w:t>
      </w:r>
      <w:r w:rsidRPr="00C47DDA">
        <w:rPr>
          <w:rFonts w:ascii="Arial" w:hAnsi="Arial" w:cs="Arial"/>
          <w:snapToGrid w:val="0"/>
          <w:sz w:val="20"/>
          <w:szCs w:val="20"/>
        </w:rPr>
        <w:t xml:space="preserve">von Prüfungsteilen </w:t>
      </w:r>
      <w:r w:rsidR="004F4804" w:rsidRPr="00C47DDA">
        <w:rPr>
          <w:rFonts w:ascii="Arial" w:hAnsi="Arial" w:cs="Arial"/>
          <w:snapToGrid w:val="0"/>
          <w:sz w:val="20"/>
          <w:szCs w:val="20"/>
        </w:rPr>
        <w:t xml:space="preserve">entsprechend der jeweils geltenden Prüfungsordnung noch im laufenden Vorbereitungsdienst auf eigene Verantwortung </w:t>
      </w:r>
      <w:r w:rsidR="00734246" w:rsidRPr="00C47DDA">
        <w:rPr>
          <w:rFonts w:ascii="Arial" w:hAnsi="Arial" w:cs="Arial"/>
          <w:snapToGrid w:val="0"/>
          <w:sz w:val="20"/>
          <w:szCs w:val="20"/>
        </w:rPr>
        <w:t xml:space="preserve">der </w:t>
      </w:r>
      <w:r w:rsidR="00260F9B" w:rsidRPr="00C47DDA">
        <w:rPr>
          <w:rFonts w:ascii="Arial" w:hAnsi="Arial" w:cs="Arial"/>
          <w:snapToGrid w:val="0"/>
          <w:sz w:val="20"/>
          <w:szCs w:val="20"/>
        </w:rPr>
        <w:t>Studienreferendarin</w:t>
      </w:r>
      <w:r w:rsidR="00734246" w:rsidRPr="00C47DDA">
        <w:rPr>
          <w:rFonts w:ascii="Arial" w:hAnsi="Arial" w:cs="Arial"/>
          <w:snapToGrid w:val="0"/>
          <w:sz w:val="20"/>
          <w:szCs w:val="20"/>
        </w:rPr>
        <w:t xml:space="preserve"> oder des </w:t>
      </w:r>
      <w:r w:rsidR="00260F9B" w:rsidRPr="00C47DDA">
        <w:rPr>
          <w:rFonts w:ascii="Arial" w:hAnsi="Arial" w:cs="Arial"/>
          <w:snapToGrid w:val="0"/>
          <w:sz w:val="20"/>
          <w:szCs w:val="20"/>
        </w:rPr>
        <w:t>Studienreferendars</w:t>
      </w:r>
      <w:r w:rsidR="004F4804" w:rsidRPr="00C47DDA">
        <w:rPr>
          <w:rFonts w:ascii="Arial" w:hAnsi="Arial" w:cs="Arial"/>
          <w:snapToGrid w:val="0"/>
          <w:sz w:val="20"/>
          <w:szCs w:val="20"/>
        </w:rPr>
        <w:t xml:space="preserve"> erfolgt,</w:t>
      </w:r>
    </w:p>
    <w:p w:rsidR="004F4804" w:rsidRPr="00C47DDA" w:rsidRDefault="004F4804" w:rsidP="00C47DDA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  <w:ind w:left="360"/>
        <w:rPr>
          <w:rFonts w:ascii="Arial" w:hAnsi="Arial" w:cs="Arial"/>
          <w:snapToGrid w:val="0"/>
          <w:sz w:val="20"/>
          <w:szCs w:val="20"/>
        </w:rPr>
      </w:pPr>
      <w:r w:rsidRPr="00C47DDA">
        <w:rPr>
          <w:rFonts w:ascii="Arial" w:hAnsi="Arial" w:cs="Arial"/>
          <w:snapToGrid w:val="0"/>
          <w:sz w:val="20"/>
          <w:szCs w:val="20"/>
        </w:rPr>
        <w:t xml:space="preserve">die Seminarleitung </w:t>
      </w:r>
      <w:r w:rsidR="00734246" w:rsidRPr="00C47DDA">
        <w:rPr>
          <w:rFonts w:ascii="Arial" w:hAnsi="Arial" w:cs="Arial"/>
          <w:snapToGrid w:val="0"/>
          <w:sz w:val="20"/>
          <w:szCs w:val="20"/>
        </w:rPr>
        <w:t xml:space="preserve">die </w:t>
      </w:r>
      <w:r w:rsidR="00260F9B" w:rsidRPr="00C47DDA">
        <w:rPr>
          <w:rFonts w:ascii="Arial" w:hAnsi="Arial" w:cs="Arial"/>
          <w:snapToGrid w:val="0"/>
          <w:sz w:val="20"/>
          <w:szCs w:val="20"/>
        </w:rPr>
        <w:t xml:space="preserve">Studienreferendarin </w:t>
      </w:r>
      <w:r w:rsidR="00734246" w:rsidRPr="00C47DDA">
        <w:rPr>
          <w:rFonts w:ascii="Arial" w:hAnsi="Arial" w:cs="Arial"/>
          <w:snapToGrid w:val="0"/>
          <w:sz w:val="20"/>
          <w:szCs w:val="20"/>
        </w:rPr>
        <w:t xml:space="preserve">oder den </w:t>
      </w:r>
      <w:r w:rsidR="00260F9B" w:rsidRPr="00C47DDA">
        <w:rPr>
          <w:rFonts w:ascii="Arial" w:hAnsi="Arial" w:cs="Arial"/>
          <w:snapToGrid w:val="0"/>
          <w:sz w:val="20"/>
          <w:szCs w:val="20"/>
        </w:rPr>
        <w:t xml:space="preserve">Studienreferendar </w:t>
      </w:r>
      <w:r w:rsidRPr="00C47DDA">
        <w:rPr>
          <w:rFonts w:ascii="Arial" w:hAnsi="Arial" w:cs="Arial"/>
          <w:snapToGrid w:val="0"/>
          <w:sz w:val="20"/>
          <w:szCs w:val="20"/>
        </w:rPr>
        <w:t>vor dieser Wiederholung noch im laufenden Vorbereitungsdienst eingehend und unter Abwägung der Umstände des Einzelfalls beraten hat.</w:t>
      </w:r>
    </w:p>
    <w:p w:rsidR="000437C8" w:rsidRDefault="000437C8">
      <w:pPr>
        <w:rPr>
          <w:rFonts w:ascii="Arial" w:hAnsi="Arial" w:cs="Arial"/>
          <w:b/>
          <w:snapToGrid w:val="0"/>
          <w:sz w:val="20"/>
          <w:szCs w:val="20"/>
        </w:rPr>
      </w:pPr>
    </w:p>
    <w:p w:rsidR="004F4804" w:rsidRPr="00732ED4" w:rsidRDefault="004F4804">
      <w:pPr>
        <w:rPr>
          <w:rFonts w:ascii="Arial" w:hAnsi="Arial" w:cs="Arial"/>
          <w:snapToGrid w:val="0"/>
          <w:sz w:val="20"/>
          <w:szCs w:val="20"/>
        </w:rPr>
      </w:pPr>
      <w:r w:rsidRPr="00732ED4">
        <w:rPr>
          <w:rFonts w:ascii="Arial" w:hAnsi="Arial" w:cs="Arial"/>
          <w:snapToGrid w:val="0"/>
          <w:sz w:val="20"/>
          <w:szCs w:val="20"/>
        </w:rPr>
        <w:t xml:space="preserve">Nach ausführlicher Information und Beratung durch die Seminarleitung beantrage ich, den / die im Rahmen meiner </w:t>
      </w:r>
      <w:r w:rsidR="00FE62C1" w:rsidRPr="00732ED4">
        <w:rPr>
          <w:rFonts w:ascii="Arial" w:hAnsi="Arial" w:cs="Arial"/>
          <w:snapToGrid w:val="0"/>
          <w:sz w:val="20"/>
          <w:szCs w:val="20"/>
        </w:rPr>
        <w:t xml:space="preserve">den Vorbereitungsdienst abschließenden </w:t>
      </w:r>
      <w:r w:rsidRPr="00732ED4">
        <w:rPr>
          <w:rFonts w:ascii="Arial" w:hAnsi="Arial" w:cs="Arial"/>
          <w:snapToGrid w:val="0"/>
          <w:sz w:val="20"/>
          <w:szCs w:val="20"/>
        </w:rPr>
        <w:t>Staatsprüfung nachfolgend genannten nicht bestandenen Prüfungsteil/e noch im laufenden Prüfungsverfahren bis zum Ende des Schuljahres - also ohne Verlängerung des Vorbereitungsdienstes - wiederholen zu dürfen:</w:t>
      </w:r>
    </w:p>
    <w:p w:rsidR="004F4804" w:rsidRDefault="004F4804">
      <w:pPr>
        <w:spacing w:line="36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napToGrid w:val="0"/>
          <w:sz w:val="20"/>
          <w:szCs w:val="20"/>
        </w:rPr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separate"/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end"/>
      </w:r>
      <w:bookmarkEnd w:id="7"/>
    </w:p>
    <w:p w:rsidR="004F4804" w:rsidRPr="00C47DDA" w:rsidRDefault="004F4804">
      <w:pPr>
        <w:spacing w:line="36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napToGrid w:val="0"/>
          <w:sz w:val="20"/>
          <w:szCs w:val="20"/>
        </w:rPr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separate"/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end"/>
      </w:r>
    </w:p>
    <w:p w:rsidR="004F4804" w:rsidRPr="00732ED4" w:rsidRDefault="004F4804">
      <w:pPr>
        <w:rPr>
          <w:rFonts w:ascii="Arial" w:hAnsi="Arial" w:cs="Arial"/>
          <w:snapToGrid w:val="0"/>
          <w:sz w:val="20"/>
          <w:szCs w:val="20"/>
        </w:rPr>
      </w:pPr>
      <w:r w:rsidRPr="00732ED4">
        <w:rPr>
          <w:rFonts w:ascii="Arial" w:hAnsi="Arial" w:cs="Arial"/>
          <w:snapToGrid w:val="0"/>
          <w:sz w:val="20"/>
          <w:szCs w:val="20"/>
        </w:rPr>
        <w:t xml:space="preserve">Ich erkläre ausdrücklich, dass ich diese Wiederholung auf eigene Verantwortung wünsche. Sollte ich diese Wiederholungsprüfung/en nicht bestehen, ist die </w:t>
      </w:r>
      <w:r w:rsidR="00FE62C1" w:rsidRPr="00732ED4">
        <w:rPr>
          <w:rFonts w:ascii="Arial" w:hAnsi="Arial" w:cs="Arial"/>
          <w:snapToGrid w:val="0"/>
          <w:sz w:val="20"/>
          <w:szCs w:val="20"/>
        </w:rPr>
        <w:t>den Vorbereitungsdienst abschließende</w:t>
      </w:r>
      <w:r w:rsidRPr="00732ED4">
        <w:rPr>
          <w:rFonts w:ascii="Arial" w:hAnsi="Arial" w:cs="Arial"/>
          <w:snapToGrid w:val="0"/>
          <w:sz w:val="20"/>
          <w:szCs w:val="20"/>
        </w:rPr>
        <w:t xml:space="preserve"> Staatsprüfung endgültig nicht bestanden und damit der Prüfungsanspruch für dieses Lehramt erloschen. Mir ist bekannt, dass ich </w:t>
      </w:r>
      <w:r w:rsidR="00C47DDA" w:rsidRPr="00732ED4">
        <w:rPr>
          <w:rFonts w:ascii="Arial" w:hAnsi="Arial" w:cs="Arial"/>
          <w:snapToGrid w:val="0"/>
          <w:sz w:val="20"/>
          <w:szCs w:val="20"/>
        </w:rPr>
        <w:t xml:space="preserve">aufgrund der Wiederholung </w:t>
      </w:r>
      <w:r w:rsidR="00732ED4" w:rsidRPr="00732ED4">
        <w:rPr>
          <w:rFonts w:ascii="Arial" w:hAnsi="Arial" w:cs="Arial"/>
          <w:snapToGrid w:val="0"/>
          <w:sz w:val="20"/>
          <w:szCs w:val="20"/>
        </w:rPr>
        <w:t xml:space="preserve">der Prüfung </w:t>
      </w:r>
      <w:r w:rsidR="00C47DDA" w:rsidRPr="00732ED4">
        <w:rPr>
          <w:rFonts w:ascii="Arial" w:hAnsi="Arial" w:cs="Arial"/>
          <w:snapToGrid w:val="0"/>
          <w:sz w:val="20"/>
          <w:szCs w:val="20"/>
        </w:rPr>
        <w:t xml:space="preserve">im laufenden Vorbereitungsdienst </w:t>
      </w:r>
      <w:r w:rsidRPr="00732ED4">
        <w:rPr>
          <w:rFonts w:ascii="Arial" w:hAnsi="Arial" w:cs="Arial"/>
          <w:snapToGrid w:val="0"/>
          <w:sz w:val="20"/>
          <w:szCs w:val="20"/>
        </w:rPr>
        <w:t>im aktuellen Hauptverfahren d</w:t>
      </w:r>
      <w:bookmarkStart w:id="8" w:name="_GoBack"/>
      <w:bookmarkEnd w:id="8"/>
      <w:r w:rsidRPr="00732ED4">
        <w:rPr>
          <w:rFonts w:ascii="Arial" w:hAnsi="Arial" w:cs="Arial"/>
          <w:snapToGrid w:val="0"/>
          <w:sz w:val="20"/>
          <w:szCs w:val="20"/>
        </w:rPr>
        <w:t>er Lehrereinstellung nicht mehr berücksichtigt werden kann.</w:t>
      </w:r>
    </w:p>
    <w:p w:rsidR="004F4804" w:rsidRDefault="004F4804">
      <w:pPr>
        <w:rPr>
          <w:rFonts w:ascii="Arial" w:hAnsi="Arial" w:cs="Arial"/>
          <w:snapToGrid w:val="0"/>
          <w:sz w:val="20"/>
          <w:szCs w:val="20"/>
        </w:rPr>
      </w:pPr>
    </w:p>
    <w:p w:rsidR="00617376" w:rsidRDefault="00617376">
      <w:pPr>
        <w:rPr>
          <w:rFonts w:ascii="Arial" w:hAnsi="Arial" w:cs="Arial"/>
          <w:snapToGrid w:val="0"/>
          <w:sz w:val="20"/>
          <w:szCs w:val="20"/>
        </w:rPr>
      </w:pPr>
    </w:p>
    <w:p w:rsidR="004F4804" w:rsidRDefault="004F4804">
      <w:pPr>
        <w:spacing w:line="360" w:lineRule="auto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napToGrid w:val="0"/>
          <w:sz w:val="20"/>
          <w:szCs w:val="20"/>
        </w:rPr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separate"/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end"/>
      </w:r>
      <w:bookmarkEnd w:id="9"/>
      <w:r w:rsidR="00734246">
        <w:rPr>
          <w:rFonts w:ascii="Arial" w:hAnsi="Arial" w:cs="Arial"/>
          <w:b/>
          <w:bCs/>
          <w:snapToGrid w:val="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napToGrid w:val="0"/>
          <w:sz w:val="20"/>
          <w:szCs w:val="20"/>
        </w:rPr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separate"/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 w:rsidR="00AA02B1">
        <w:rPr>
          <w:rFonts w:ascii="Arial" w:hAnsi="Arial" w:cs="Arial"/>
          <w:b/>
          <w:bCs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b/>
          <w:bCs/>
          <w:snapToGrid w:val="0"/>
          <w:sz w:val="20"/>
          <w:szCs w:val="20"/>
        </w:rPr>
        <w:fldChar w:fldCharType="end"/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699"/>
        <w:gridCol w:w="4595"/>
      </w:tblGrid>
      <w:tr w:rsidR="004F4804" w:rsidRPr="00732ED4">
        <w:trPr>
          <w:cantSplit/>
        </w:trPr>
        <w:tc>
          <w:tcPr>
            <w:tcW w:w="4186" w:type="dxa"/>
          </w:tcPr>
          <w:p w:rsidR="004F4804" w:rsidRPr="00732ED4" w:rsidRDefault="004F4804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32ED4">
              <w:rPr>
                <w:rFonts w:ascii="Arial" w:hAnsi="Arial" w:cs="Arial"/>
                <w:snapToGrid w:val="0"/>
                <w:sz w:val="20"/>
                <w:szCs w:val="20"/>
              </w:rPr>
              <w:t>Ort, Datum</w:t>
            </w:r>
          </w:p>
        </w:tc>
        <w:tc>
          <w:tcPr>
            <w:tcW w:w="699" w:type="dxa"/>
            <w:tcBorders>
              <w:top w:val="nil"/>
            </w:tcBorders>
          </w:tcPr>
          <w:p w:rsidR="004F4804" w:rsidRPr="00732ED4" w:rsidRDefault="004F4804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595" w:type="dxa"/>
          </w:tcPr>
          <w:p w:rsidR="004F4804" w:rsidRPr="00732ED4" w:rsidRDefault="004F4804" w:rsidP="007A20A6">
            <w:pPr>
              <w:spacing w:line="360" w:lineRule="auto"/>
              <w:ind w:left="-419" w:firstLine="419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32ED4">
              <w:rPr>
                <w:rFonts w:ascii="Arial" w:hAnsi="Arial" w:cs="Arial"/>
                <w:snapToGrid w:val="0"/>
                <w:sz w:val="20"/>
                <w:szCs w:val="20"/>
              </w:rPr>
              <w:t xml:space="preserve">Unterschrift </w:t>
            </w:r>
            <w:r w:rsidR="007A20A6" w:rsidRPr="00732ED4">
              <w:rPr>
                <w:rFonts w:ascii="Arial" w:hAnsi="Arial" w:cs="Arial"/>
                <w:snapToGrid w:val="0"/>
                <w:sz w:val="20"/>
                <w:szCs w:val="20"/>
              </w:rPr>
              <w:t xml:space="preserve">Referendarin/Referendar   </w:t>
            </w:r>
          </w:p>
        </w:tc>
      </w:tr>
    </w:tbl>
    <w:p w:rsidR="004F4804" w:rsidRPr="00732ED4" w:rsidRDefault="004F4804">
      <w:pPr>
        <w:rPr>
          <w:rFonts w:ascii="Arial" w:hAnsi="Arial" w:cs="Arial"/>
          <w:snapToGrid w:val="0"/>
          <w:sz w:val="20"/>
          <w:szCs w:val="20"/>
        </w:rPr>
      </w:pPr>
      <w:r w:rsidRPr="00732ED4">
        <w:rPr>
          <w:rFonts w:ascii="Arial" w:hAnsi="Arial" w:cs="Arial"/>
          <w:snapToGrid w:val="0"/>
          <w:sz w:val="20"/>
          <w:szCs w:val="20"/>
        </w:rPr>
        <w:t>Dieser Antrag wird von der Seminarleitung vor dem Hintergrund der o. g. Anforderungen nach eingehender Beratung und des in diesem Einzelfall bisher erbrachten Leistungsbilds weitergeleitet.</w:t>
      </w:r>
    </w:p>
    <w:p w:rsidR="004F4804" w:rsidRPr="00732ED4" w:rsidRDefault="004F4804">
      <w:pPr>
        <w:spacing w:line="360" w:lineRule="auto"/>
        <w:rPr>
          <w:rFonts w:ascii="Arial" w:hAnsi="Arial" w:cs="Arial"/>
          <w:snapToGrid w:val="0"/>
          <w:sz w:val="20"/>
          <w:szCs w:val="20"/>
        </w:rPr>
      </w:pPr>
    </w:p>
    <w:p w:rsidR="004F4804" w:rsidRPr="00732ED4" w:rsidRDefault="004F4804">
      <w:pPr>
        <w:spacing w:line="360" w:lineRule="auto"/>
        <w:rPr>
          <w:rFonts w:ascii="Arial" w:hAnsi="Arial" w:cs="Arial"/>
          <w:bCs/>
          <w:snapToGrid w:val="0"/>
          <w:sz w:val="20"/>
          <w:szCs w:val="20"/>
        </w:rPr>
      </w:pPr>
      <w:r w:rsidRPr="00732ED4">
        <w:rPr>
          <w:rFonts w:ascii="Arial" w:hAnsi="Arial" w:cs="Arial"/>
          <w:bCs/>
          <w:snapToGrid w:val="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732ED4">
        <w:rPr>
          <w:rFonts w:ascii="Arial" w:hAnsi="Arial" w:cs="Arial"/>
          <w:bCs/>
          <w:snapToGrid w:val="0"/>
          <w:sz w:val="20"/>
          <w:szCs w:val="20"/>
        </w:rPr>
        <w:instrText xml:space="preserve"> FORMTEXT </w:instrText>
      </w:r>
      <w:r w:rsidRPr="00732ED4">
        <w:rPr>
          <w:rFonts w:ascii="Arial" w:hAnsi="Arial" w:cs="Arial"/>
          <w:bCs/>
          <w:snapToGrid w:val="0"/>
          <w:sz w:val="20"/>
          <w:szCs w:val="20"/>
        </w:rPr>
      </w:r>
      <w:r w:rsidRPr="00732ED4">
        <w:rPr>
          <w:rFonts w:ascii="Arial" w:hAnsi="Arial" w:cs="Arial"/>
          <w:bCs/>
          <w:snapToGrid w:val="0"/>
          <w:sz w:val="20"/>
          <w:szCs w:val="20"/>
        </w:rPr>
        <w:fldChar w:fldCharType="separate"/>
      </w:r>
      <w:r w:rsidR="00AA02B1" w:rsidRPr="00732ED4">
        <w:rPr>
          <w:rFonts w:ascii="Arial" w:hAnsi="Arial" w:cs="Arial"/>
          <w:bCs/>
          <w:noProof/>
          <w:snapToGrid w:val="0"/>
          <w:sz w:val="20"/>
          <w:szCs w:val="20"/>
        </w:rPr>
        <w:t> </w:t>
      </w:r>
      <w:r w:rsidR="00AA02B1" w:rsidRPr="00732ED4">
        <w:rPr>
          <w:rFonts w:ascii="Arial" w:hAnsi="Arial" w:cs="Arial"/>
          <w:bCs/>
          <w:noProof/>
          <w:snapToGrid w:val="0"/>
          <w:sz w:val="20"/>
          <w:szCs w:val="20"/>
        </w:rPr>
        <w:t> </w:t>
      </w:r>
      <w:r w:rsidR="00AA02B1" w:rsidRPr="00732ED4">
        <w:rPr>
          <w:rFonts w:ascii="Arial" w:hAnsi="Arial" w:cs="Arial"/>
          <w:bCs/>
          <w:noProof/>
          <w:snapToGrid w:val="0"/>
          <w:sz w:val="20"/>
          <w:szCs w:val="20"/>
        </w:rPr>
        <w:t> </w:t>
      </w:r>
      <w:r w:rsidR="00AA02B1" w:rsidRPr="00732ED4">
        <w:rPr>
          <w:rFonts w:ascii="Arial" w:hAnsi="Arial" w:cs="Arial"/>
          <w:bCs/>
          <w:noProof/>
          <w:snapToGrid w:val="0"/>
          <w:sz w:val="20"/>
          <w:szCs w:val="20"/>
        </w:rPr>
        <w:t> </w:t>
      </w:r>
      <w:r w:rsidR="00AA02B1" w:rsidRPr="00732ED4">
        <w:rPr>
          <w:rFonts w:ascii="Arial" w:hAnsi="Arial" w:cs="Arial"/>
          <w:bCs/>
          <w:noProof/>
          <w:snapToGrid w:val="0"/>
          <w:sz w:val="20"/>
          <w:szCs w:val="20"/>
        </w:rPr>
        <w:t> </w:t>
      </w:r>
      <w:r w:rsidRPr="00732ED4">
        <w:rPr>
          <w:rFonts w:ascii="Arial" w:hAnsi="Arial" w:cs="Arial"/>
          <w:bCs/>
          <w:snapToGrid w:val="0"/>
          <w:sz w:val="20"/>
          <w:szCs w:val="20"/>
        </w:rPr>
        <w:fldChar w:fldCharType="end"/>
      </w:r>
      <w:bookmarkEnd w:id="10"/>
      <w:r w:rsidR="00734246" w:rsidRPr="00732ED4">
        <w:rPr>
          <w:rFonts w:ascii="Arial" w:hAnsi="Arial" w:cs="Arial"/>
          <w:bCs/>
          <w:snapToGrid w:val="0"/>
          <w:sz w:val="20"/>
          <w:szCs w:val="20"/>
        </w:rPr>
        <w:t xml:space="preserve">, </w:t>
      </w:r>
      <w:r w:rsidRPr="00732ED4">
        <w:rPr>
          <w:rFonts w:ascii="Arial" w:hAnsi="Arial" w:cs="Arial"/>
          <w:bCs/>
          <w:snapToGrid w:val="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32ED4">
        <w:rPr>
          <w:rFonts w:ascii="Arial" w:hAnsi="Arial" w:cs="Arial"/>
          <w:bCs/>
          <w:snapToGrid w:val="0"/>
          <w:sz w:val="20"/>
          <w:szCs w:val="20"/>
        </w:rPr>
        <w:instrText xml:space="preserve"> FORMTEXT </w:instrText>
      </w:r>
      <w:r w:rsidRPr="00732ED4">
        <w:rPr>
          <w:rFonts w:ascii="Arial" w:hAnsi="Arial" w:cs="Arial"/>
          <w:bCs/>
          <w:snapToGrid w:val="0"/>
          <w:sz w:val="20"/>
          <w:szCs w:val="20"/>
        </w:rPr>
      </w:r>
      <w:r w:rsidRPr="00732ED4">
        <w:rPr>
          <w:rFonts w:ascii="Arial" w:hAnsi="Arial" w:cs="Arial"/>
          <w:bCs/>
          <w:snapToGrid w:val="0"/>
          <w:sz w:val="20"/>
          <w:szCs w:val="20"/>
        </w:rPr>
        <w:fldChar w:fldCharType="separate"/>
      </w:r>
      <w:r w:rsidR="00AA02B1" w:rsidRPr="00732ED4">
        <w:rPr>
          <w:rFonts w:ascii="Arial" w:hAnsi="Arial" w:cs="Arial"/>
          <w:bCs/>
          <w:noProof/>
          <w:snapToGrid w:val="0"/>
          <w:sz w:val="20"/>
          <w:szCs w:val="20"/>
        </w:rPr>
        <w:t> </w:t>
      </w:r>
      <w:r w:rsidR="00AA02B1" w:rsidRPr="00732ED4">
        <w:rPr>
          <w:rFonts w:ascii="Arial" w:hAnsi="Arial" w:cs="Arial"/>
          <w:bCs/>
          <w:noProof/>
          <w:snapToGrid w:val="0"/>
          <w:sz w:val="20"/>
          <w:szCs w:val="20"/>
        </w:rPr>
        <w:t> </w:t>
      </w:r>
      <w:r w:rsidR="00AA02B1" w:rsidRPr="00732ED4">
        <w:rPr>
          <w:rFonts w:ascii="Arial" w:hAnsi="Arial" w:cs="Arial"/>
          <w:bCs/>
          <w:noProof/>
          <w:snapToGrid w:val="0"/>
          <w:sz w:val="20"/>
          <w:szCs w:val="20"/>
        </w:rPr>
        <w:t> </w:t>
      </w:r>
      <w:r w:rsidR="00AA02B1" w:rsidRPr="00732ED4">
        <w:rPr>
          <w:rFonts w:ascii="Arial" w:hAnsi="Arial" w:cs="Arial"/>
          <w:bCs/>
          <w:noProof/>
          <w:snapToGrid w:val="0"/>
          <w:sz w:val="20"/>
          <w:szCs w:val="20"/>
        </w:rPr>
        <w:t> </w:t>
      </w:r>
      <w:r w:rsidR="00AA02B1" w:rsidRPr="00732ED4">
        <w:rPr>
          <w:rFonts w:ascii="Arial" w:hAnsi="Arial" w:cs="Arial"/>
          <w:bCs/>
          <w:noProof/>
          <w:snapToGrid w:val="0"/>
          <w:sz w:val="20"/>
          <w:szCs w:val="20"/>
        </w:rPr>
        <w:t> </w:t>
      </w:r>
      <w:r w:rsidRPr="00732ED4">
        <w:rPr>
          <w:rFonts w:ascii="Arial" w:hAnsi="Arial" w:cs="Arial"/>
          <w:bCs/>
          <w:snapToGrid w:val="0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701"/>
        <w:gridCol w:w="4609"/>
      </w:tblGrid>
      <w:tr w:rsidR="000437C8" w:rsidRPr="00732ED4" w:rsidTr="000437C8">
        <w:trPr>
          <w:cantSplit/>
        </w:trPr>
        <w:tc>
          <w:tcPr>
            <w:tcW w:w="4194" w:type="dxa"/>
          </w:tcPr>
          <w:p w:rsidR="000437C8" w:rsidRPr="00732ED4" w:rsidRDefault="000437C8" w:rsidP="005348FF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32ED4">
              <w:rPr>
                <w:rFonts w:ascii="Arial" w:hAnsi="Arial" w:cs="Arial"/>
                <w:snapToGrid w:val="0"/>
                <w:sz w:val="20"/>
                <w:szCs w:val="20"/>
              </w:rPr>
              <w:t>Ort, Datum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0437C8" w:rsidRPr="00732ED4" w:rsidRDefault="000437C8" w:rsidP="005348FF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609" w:type="dxa"/>
          </w:tcPr>
          <w:p w:rsidR="000437C8" w:rsidRPr="00732ED4" w:rsidRDefault="000437C8" w:rsidP="005348FF">
            <w:pPr>
              <w:spacing w:line="36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32ED4">
              <w:rPr>
                <w:rFonts w:ascii="Arial" w:hAnsi="Arial" w:cs="Arial"/>
                <w:snapToGrid w:val="0"/>
                <w:sz w:val="20"/>
                <w:szCs w:val="20"/>
              </w:rPr>
              <w:t>Unterschrift Seminarleitung</w:t>
            </w:r>
          </w:p>
        </w:tc>
      </w:tr>
    </w:tbl>
    <w:p w:rsidR="004F4804" w:rsidRPr="00732ED4" w:rsidRDefault="004F4804" w:rsidP="000437C8"/>
    <w:sectPr w:rsidR="004F4804" w:rsidRPr="00732ED4" w:rsidSect="00AA02B1">
      <w:footerReference w:type="even" r:id="rId8"/>
      <w:footerReference w:type="default" r:id="rId9"/>
      <w:footerReference w:type="first" r:id="rId10"/>
      <w:pgSz w:w="11907" w:h="16839" w:code="9"/>
      <w:pgMar w:top="794" w:right="850" w:bottom="794" w:left="1134" w:header="737" w:footer="5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04" w:rsidRDefault="004F4804">
      <w:r>
        <w:separator/>
      </w:r>
    </w:p>
  </w:endnote>
  <w:endnote w:type="continuationSeparator" w:id="0">
    <w:p w:rsidR="004F4804" w:rsidRDefault="004F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04" w:rsidRDefault="004F480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A02B1">
      <w:rPr>
        <w:rStyle w:val="Seitenzahl"/>
        <w:noProof/>
      </w:rPr>
      <w:t>1</w:t>
    </w:r>
    <w:r>
      <w:rPr>
        <w:rStyle w:val="Seitenzahl"/>
      </w:rPr>
      <w:fldChar w:fldCharType="end"/>
    </w:r>
  </w:p>
  <w:p w:rsidR="004F4804" w:rsidRDefault="004F480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04" w:rsidRDefault="004F4804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22"/>
      <w:gridCol w:w="9291"/>
    </w:tblGrid>
    <w:tr w:rsidR="00051BC8" w:rsidTr="00617376">
      <w:tc>
        <w:tcPr>
          <w:tcW w:w="0" w:type="auto"/>
        </w:tcPr>
        <w:p w:rsidR="00051BC8" w:rsidRDefault="00051BC8">
          <w:pPr>
            <w:pStyle w:val="Fuzeile"/>
          </w:pPr>
        </w:p>
      </w:tc>
      <w:tc>
        <w:tcPr>
          <w:tcW w:w="9291" w:type="dxa"/>
        </w:tcPr>
        <w:p w:rsidR="00051BC8" w:rsidRDefault="00051BC8" w:rsidP="00732ED4">
          <w:pPr>
            <w:pStyle w:val="Fuzeile"/>
          </w:pPr>
        </w:p>
      </w:tc>
    </w:tr>
  </w:tbl>
  <w:p w:rsidR="004F4804" w:rsidRPr="00051BC8" w:rsidRDefault="009C5B89" w:rsidP="00051BC8">
    <w:pPr>
      <w:pStyle w:val="Fuzeile"/>
    </w:pPr>
    <w:r>
      <w:t>Stand: Januar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04" w:rsidRDefault="004F4804">
      <w:r>
        <w:separator/>
      </w:r>
    </w:p>
  </w:footnote>
  <w:footnote w:type="continuationSeparator" w:id="0">
    <w:p w:rsidR="004F4804" w:rsidRDefault="004F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70DE8"/>
    <w:multiLevelType w:val="hybridMultilevel"/>
    <w:tmpl w:val="418278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comments" w:enforcement="1" w:cryptProviderType="rsaAES" w:cryptAlgorithmClass="hash" w:cryptAlgorithmType="typeAny" w:cryptAlgorithmSid="14" w:cryptSpinCount="100000" w:hash="yF+2CbkMYPh4eOR19s2hVdvsqQvyRQwB5GiTgUaZmq/F5H2L3XtKvVg7FZq7vTKuToKSCa6/S81LB/S4LYvSCA==" w:salt="o148IX5FgPetr/fa6Rls0A=="/>
  <w:defaultTabStop w:val="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58"/>
    <w:rsid w:val="000437C8"/>
    <w:rsid w:val="00051BC8"/>
    <w:rsid w:val="00077EA8"/>
    <w:rsid w:val="00083E0A"/>
    <w:rsid w:val="000A181D"/>
    <w:rsid w:val="000C75F5"/>
    <w:rsid w:val="000F2C29"/>
    <w:rsid w:val="001A2050"/>
    <w:rsid w:val="00260F9B"/>
    <w:rsid w:val="004F4804"/>
    <w:rsid w:val="00617376"/>
    <w:rsid w:val="00623850"/>
    <w:rsid w:val="006F50A9"/>
    <w:rsid w:val="00731578"/>
    <w:rsid w:val="00732ED4"/>
    <w:rsid w:val="00734246"/>
    <w:rsid w:val="00791DB6"/>
    <w:rsid w:val="007A20A6"/>
    <w:rsid w:val="00950D1E"/>
    <w:rsid w:val="00984138"/>
    <w:rsid w:val="009C35F7"/>
    <w:rsid w:val="009C5B89"/>
    <w:rsid w:val="00A57E6A"/>
    <w:rsid w:val="00A71C58"/>
    <w:rsid w:val="00AA02B1"/>
    <w:rsid w:val="00AD2F47"/>
    <w:rsid w:val="00C47DDA"/>
    <w:rsid w:val="00EA76F9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50E71"/>
  <w15:docId w15:val="{3F82E31B-B3C5-495F-B8C6-A2A7D61E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Arial" w:hAnsi="Arial"/>
      <w:sz w:val="16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51BC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615D-1C48-4D69-8C64-D37BF875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2647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Wiederholung im lfd. VD - 03.2010</vt:lpstr>
    </vt:vector>
  </TitlesOfParts>
  <Company>Kultusministerium Baden-Württemberg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Wiederholung im lfd. VD - 03.2010</dc:title>
  <dc:creator>LLPA Ma</dc:creator>
  <cp:lastModifiedBy>Gonnermann, Ina (KM)</cp:lastModifiedBy>
  <cp:revision>15</cp:revision>
  <cp:lastPrinted>2015-08-07T09:11:00Z</cp:lastPrinted>
  <dcterms:created xsi:type="dcterms:W3CDTF">2016-07-18T12:18:00Z</dcterms:created>
  <dcterms:modified xsi:type="dcterms:W3CDTF">2022-01-07T14:00:00Z</dcterms:modified>
</cp:coreProperties>
</file>