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402D23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2D23">
        <w:rPr>
          <w:rFonts w:ascii="Arial" w:hAnsi="Arial" w:cs="Arial"/>
          <w:sz w:val="16"/>
          <w:szCs w:val="16"/>
        </w:rPr>
        <w:instrText xml:space="preserve"> FORMTEXT </w:instrText>
      </w:r>
      <w:r w:rsidR="00402D23">
        <w:rPr>
          <w:rFonts w:ascii="Arial" w:hAnsi="Arial" w:cs="Arial"/>
          <w:sz w:val="16"/>
          <w:szCs w:val="16"/>
        </w:rPr>
      </w:r>
      <w:r w:rsidR="00402D23">
        <w:rPr>
          <w:rFonts w:ascii="Arial" w:hAnsi="Arial" w:cs="Arial"/>
          <w:sz w:val="16"/>
          <w:szCs w:val="16"/>
        </w:rPr>
        <w:fldChar w:fldCharType="separate"/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sz w:val="16"/>
          <w:szCs w:val="16"/>
        </w:rPr>
        <w:fldChar w:fldCharType="end"/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C100FB" w:rsidRPr="00F61101" w:rsidRDefault="00FB57F4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6A36FF">
        <w:rPr>
          <w:rFonts w:ascii="Arial" w:hAnsi="Arial" w:cs="Arial"/>
          <w:b/>
          <w:bCs/>
          <w:sz w:val="18"/>
          <w:szCs w:val="18"/>
        </w:rPr>
        <w:br/>
      </w:r>
      <w:r w:rsidR="00EA0BA7" w:rsidRPr="00F61101">
        <w:rPr>
          <w:rFonts w:ascii="Arial" w:hAnsi="Arial" w:cs="Arial"/>
          <w:b/>
          <w:bCs/>
          <w:sz w:val="18"/>
          <w:szCs w:val="18"/>
        </w:rPr>
        <w:t>GPO</w:t>
      </w:r>
      <w:r w:rsidR="006A36FF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vom 03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E36C5" w:rsidP="00CE36C5">
      <w:pPr>
        <w:pStyle w:val="Mehrf"/>
        <w:jc w:val="center"/>
        <w:rPr>
          <w:rFonts w:cs="Arial"/>
          <w:b/>
          <w:sz w:val="18"/>
          <w:szCs w:val="18"/>
          <w:u w:val="single"/>
        </w:rPr>
      </w:pPr>
      <w:r w:rsidRPr="00CE36C5">
        <w:rPr>
          <w:rFonts w:cs="Arial"/>
          <w:b/>
          <w:sz w:val="18"/>
          <w:szCs w:val="18"/>
          <w:u w:val="single"/>
        </w:rPr>
        <w:t>Vorbereitungsdienst in Teilzeit</w:t>
      </w:r>
    </w:p>
    <w:p w:rsidR="00555558" w:rsidRDefault="00555558" w:rsidP="00CE36C5">
      <w:pPr>
        <w:pStyle w:val="Mehrf"/>
        <w:jc w:val="center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>Daten der Anwärterin</w:t>
      </w:r>
      <w:r w:rsidR="007C11F8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>/</w:t>
      </w:r>
      <w:r w:rsidR="007C11F8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F61101">
        <w:rPr>
          <w:rFonts w:cs="Arial"/>
          <w:b/>
          <w:sz w:val="18"/>
          <w:szCs w:val="18"/>
          <w:u w:val="single"/>
        </w:rPr>
        <w:t>Anwärters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F61101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  <w:r w:rsidR="00CE36C5" w:rsidRPr="00CE36C5">
        <w:rPr>
          <w:rFonts w:ascii="Arial" w:hAnsi="Arial" w:cs="Arial"/>
          <w:b/>
          <w:bCs/>
          <w:sz w:val="18"/>
          <w:szCs w:val="18"/>
          <w:u w:val="single"/>
        </w:rPr>
        <w:t xml:space="preserve"> - das Thema ist im zweiten Schuljahr (im vierten Ausbildungshalbjahr) nach Terminplan des LLPA festzulegen</w:t>
      </w:r>
    </w:p>
    <w:p w:rsidR="0000475A" w:rsidRDefault="0000475A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00475A" w:rsidRDefault="001C2A62" w:rsidP="003C38A6">
      <w:pPr>
        <w:rPr>
          <w:rFonts w:ascii="Arial" w:hAnsi="Arial" w:cs="Arial"/>
          <w:b/>
          <w:bCs/>
          <w:sz w:val="18"/>
          <w:szCs w:val="18"/>
        </w:rPr>
      </w:pPr>
      <w:r w:rsidRPr="00F900CE">
        <w:rPr>
          <w:rFonts w:ascii="Arial" w:hAnsi="Arial" w:cs="Arial"/>
          <w:b/>
          <w:bCs/>
          <w:sz w:val="18"/>
          <w:szCs w:val="18"/>
        </w:rPr>
        <w:t>Them</w:t>
      </w:r>
      <w:r w:rsidR="00B2238D" w:rsidRPr="00F900CE">
        <w:rPr>
          <w:rFonts w:ascii="Arial" w:hAnsi="Arial" w:cs="Arial"/>
          <w:b/>
          <w:bCs/>
          <w:sz w:val="18"/>
          <w:szCs w:val="18"/>
        </w:rPr>
        <w:t>a:</w:t>
      </w:r>
      <w:r w:rsidR="000047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0CE">
        <w:rPr>
          <w:rFonts w:ascii="Arial" w:hAnsi="Arial" w:cs="Arial"/>
          <w:bCs/>
        </w:rPr>
        <w:instrText xml:space="preserve"> FORMTEXT </w:instrText>
      </w:r>
      <w:r w:rsidRPr="00F900CE">
        <w:rPr>
          <w:rFonts w:ascii="Arial" w:hAnsi="Arial" w:cs="Arial"/>
          <w:bCs/>
        </w:rPr>
      </w:r>
      <w:r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Pr="00F900CE">
        <w:rPr>
          <w:rFonts w:ascii="Arial" w:hAnsi="Arial" w:cs="Arial"/>
          <w:bCs/>
        </w:rPr>
        <w:fldChar w:fldCharType="end"/>
      </w:r>
    </w:p>
    <w:p w:rsidR="004C1B75" w:rsidRPr="00F61101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Das Thema </w:t>
      </w:r>
      <w:r w:rsidR="0000475A">
        <w:rPr>
          <w:rFonts w:ascii="Arial" w:hAnsi="Arial" w:cs="Arial"/>
          <w:bCs/>
          <w:sz w:val="18"/>
          <w:szCs w:val="18"/>
        </w:rPr>
        <w:t xml:space="preserve">wurde gemäß </w:t>
      </w:r>
      <w:r w:rsidR="0050253F">
        <w:rPr>
          <w:rFonts w:ascii="Arial" w:hAnsi="Arial" w:cs="Arial"/>
          <w:bCs/>
          <w:sz w:val="18"/>
          <w:szCs w:val="18"/>
        </w:rPr>
        <w:t xml:space="preserve">§ </w:t>
      </w:r>
      <w:r w:rsidR="0033161E" w:rsidRPr="00F900CE">
        <w:rPr>
          <w:rFonts w:ascii="Arial" w:hAnsi="Arial" w:cs="Arial"/>
          <w:bCs/>
          <w:sz w:val="18"/>
          <w:szCs w:val="18"/>
        </w:rPr>
        <w:t xml:space="preserve">19 Absatz 3 fristgerecht </w:t>
      </w:r>
      <w:r w:rsidR="00E647F2" w:rsidRPr="00F900CE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F900CE">
        <w:rPr>
          <w:rFonts w:ascii="Arial" w:hAnsi="Arial" w:cs="Arial"/>
          <w:bCs/>
          <w:sz w:val="18"/>
          <w:szCs w:val="18"/>
        </w:rPr>
        <w:t>abgesprochen.</w:t>
      </w:r>
    </w:p>
    <w:p w:rsidR="00F900CE" w:rsidRPr="00F900CE" w:rsidRDefault="00F900CE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F61101" w:rsidRDefault="009C77F0" w:rsidP="003C38A6">
      <w:pPr>
        <w:rPr>
          <w:rFonts w:ascii="Arial" w:hAnsi="Arial" w:cs="Arial"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Name</w:t>
      </w:r>
      <w:r w:rsidR="0031577D" w:rsidRPr="00F61101">
        <w:rPr>
          <w:rFonts w:ascii="Arial" w:hAnsi="Arial" w:cs="Arial"/>
          <w:b/>
          <w:bCs/>
          <w:sz w:val="18"/>
          <w:szCs w:val="18"/>
        </w:rPr>
        <w:t xml:space="preserve"> der Ausbildungslehrkraft</w:t>
      </w:r>
      <w:r w:rsidR="0033161E" w:rsidRPr="00F61101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F900CE">
        <w:rPr>
          <w:rFonts w:ascii="Arial" w:hAnsi="Arial" w:cs="Arial"/>
          <w:bCs/>
        </w:rPr>
        <w:instrText xml:space="preserve"> FORMTEXT </w:instrText>
      </w:r>
      <w:r w:rsidR="001C2A62" w:rsidRPr="00F900CE">
        <w:rPr>
          <w:rFonts w:ascii="Arial" w:hAnsi="Arial" w:cs="Arial"/>
          <w:bCs/>
        </w:rPr>
      </w:r>
      <w:r w:rsidR="001C2A62"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1C2A62" w:rsidRPr="00F900CE">
        <w:rPr>
          <w:rFonts w:ascii="Arial" w:hAnsi="Arial" w:cs="Arial"/>
          <w:bCs/>
        </w:rPr>
        <w:fldChar w:fldCharType="end"/>
      </w:r>
    </w:p>
    <w:p w:rsidR="004C1B75" w:rsidRPr="007A002C" w:rsidRDefault="004C1B75" w:rsidP="003C38A6">
      <w:pPr>
        <w:rPr>
          <w:rFonts w:ascii="Arial" w:hAnsi="Arial" w:cs="Arial"/>
          <w:bCs/>
        </w:rPr>
      </w:pPr>
    </w:p>
    <w:p w:rsidR="001C2A62" w:rsidRPr="00F900CE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  <w:bookmarkEnd w:id="2"/>
    </w:p>
    <w:p w:rsidR="001C2A62" w:rsidRPr="00F61101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</w:t>
      </w:r>
      <w:r w:rsidR="0031577D" w:rsidRPr="00F61101">
        <w:rPr>
          <w:rFonts w:cs="Arial"/>
          <w:sz w:val="18"/>
          <w:szCs w:val="18"/>
        </w:rPr>
        <w:t>der Ausbildungslehrkraft</w:t>
      </w: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AD26B3" w:rsidRDefault="00AD26B3" w:rsidP="00AD26B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E36C5">
        <w:rPr>
          <w:rFonts w:ascii="Arial" w:hAnsi="Arial" w:cs="Arial"/>
          <w:b/>
          <w:bCs/>
          <w:sz w:val="18"/>
          <w:szCs w:val="18"/>
          <w:u w:val="single"/>
        </w:rPr>
        <w:t>Beurteilung der Unterrichtspraxis (§ 21)</w:t>
      </w:r>
    </w:p>
    <w:p w:rsidR="00AD26B3" w:rsidRPr="003441B3" w:rsidRDefault="00AD26B3" w:rsidP="00AD26B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3441B3">
        <w:rPr>
          <w:rFonts w:ascii="Arial" w:hAnsi="Arial" w:cs="Arial"/>
          <w:bCs/>
          <w:sz w:val="18"/>
          <w:szCs w:val="18"/>
        </w:rPr>
        <w:t xml:space="preserve">ie Entscheidung über </w:t>
      </w:r>
      <w:r>
        <w:rPr>
          <w:rFonts w:ascii="Arial" w:hAnsi="Arial" w:cs="Arial"/>
          <w:bCs/>
          <w:sz w:val="18"/>
          <w:szCs w:val="18"/>
        </w:rPr>
        <w:t xml:space="preserve">die Form der Unterrichtsplanung für das </w:t>
      </w:r>
      <w:r w:rsidRPr="003441B3">
        <w:rPr>
          <w:rFonts w:ascii="Arial" w:hAnsi="Arial" w:cs="Arial"/>
          <w:bCs/>
          <w:sz w:val="18"/>
          <w:szCs w:val="18"/>
        </w:rPr>
        <w:t>erste Fach und das fachdidaktische Kolloquium ist nach Terminplan des LLPA zu treffen.</w:t>
      </w:r>
    </w:p>
    <w:p w:rsidR="003C5D7A" w:rsidRPr="00F900CE" w:rsidRDefault="008E6BE2" w:rsidP="003C5D7A">
      <w:pPr>
        <w:rPr>
          <w:rFonts w:ascii="Arial" w:hAnsi="Arial" w:cs="Arial"/>
          <w:bCs/>
          <w:sz w:val="18"/>
          <w:szCs w:val="18"/>
        </w:rPr>
      </w:pPr>
      <w:bookmarkStart w:id="3" w:name="_GoBack"/>
      <w:bookmarkEnd w:id="3"/>
      <w:r w:rsidRPr="00F900CE">
        <w:rPr>
          <w:rFonts w:ascii="Arial" w:hAnsi="Arial" w:cs="Arial"/>
          <w:bCs/>
          <w:sz w:val="18"/>
          <w:szCs w:val="18"/>
        </w:rPr>
        <w:t>Bei Europalehramt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nach § 29 ist </w:t>
      </w:r>
      <w:r w:rsidR="00F900CE" w:rsidRPr="00F900CE">
        <w:rPr>
          <w:rFonts w:ascii="Arial" w:hAnsi="Arial" w:cs="Arial"/>
          <w:bCs/>
          <w:sz w:val="18"/>
          <w:szCs w:val="18"/>
        </w:rPr>
        <w:t>bilingualer Unterricht</w:t>
      </w:r>
      <w:r w:rsidR="00F900CE">
        <w:rPr>
          <w:rFonts w:ascii="Arial" w:hAnsi="Arial" w:cs="Arial"/>
          <w:bCs/>
          <w:sz w:val="18"/>
          <w:szCs w:val="18"/>
        </w:rPr>
        <w:t xml:space="preserve"> Grundlage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 w:rsidR="001F2B93">
        <w:rPr>
          <w:rFonts w:ascii="Arial" w:hAnsi="Arial" w:cs="Arial"/>
          <w:bCs/>
          <w:sz w:val="18"/>
          <w:szCs w:val="18"/>
        </w:rPr>
        <w:t xml:space="preserve"> 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CE36C5" w:rsidRDefault="00DB10EA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900CE">
        <w:rPr>
          <w:rFonts w:ascii="Arial" w:hAnsi="Arial" w:cs="Arial"/>
          <w:bCs/>
          <w:sz w:val="18"/>
          <w:szCs w:val="18"/>
        </w:rPr>
        <w:t>Nach § 21 Absatz 1 findet eine Beurteilung der Unterrichtspraxis in der Schuleingangsstufe statt.</w:t>
      </w:r>
    </w:p>
    <w:p w:rsidR="00CE36C5" w:rsidRDefault="00CE36C5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E36C5" w:rsidRPr="00F61101" w:rsidRDefault="00CE36C5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Fac</w:t>
      </w:r>
      <w:r w:rsidR="007C11F8">
        <w:rPr>
          <w:rFonts w:ascii="Arial" w:hAnsi="Arial" w:cs="Arial"/>
          <w:b/>
          <w:bCs/>
          <w:sz w:val="18"/>
          <w:szCs w:val="18"/>
          <w:u w:val="single"/>
        </w:rPr>
        <w:t>hdidaktisches Kolloquium (§ 22)</w:t>
      </w:r>
    </w:p>
    <w:p w:rsidR="00CE36C5" w:rsidRPr="00F900CE" w:rsidRDefault="00CE36C5" w:rsidP="00CE36C5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3086"/>
        <w:gridCol w:w="3968"/>
        <w:gridCol w:w="992"/>
        <w:gridCol w:w="993"/>
      </w:tblGrid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968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Fach</w:t>
            </w:r>
          </w:p>
        </w:tc>
        <w:tc>
          <w:tcPr>
            <w:tcW w:w="992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993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</w:tr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3968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F900CE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3968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nach §19 und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>Datum, Unterschrift der Anwärterin</w:t>
      </w:r>
      <w:r w:rsidR="007C11F8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/</w:t>
      </w:r>
      <w:r w:rsidR="007C11F8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des Anwärters</w:t>
      </w:r>
    </w:p>
    <w:sectPr w:rsidR="005F20F1" w:rsidRPr="00F61101" w:rsidSect="00471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53E446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GPO Entscheidung Prüfung</w:t>
          </w:r>
          <w:r w:rsidR="00885446">
            <w:rPr>
              <w:sz w:val="18"/>
              <w:szCs w:val="18"/>
            </w:rPr>
            <w:t xml:space="preserve"> / VD Teilzeit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429C0"/>
    <w:rsid w:val="000535FB"/>
    <w:rsid w:val="0006658F"/>
    <w:rsid w:val="000800BC"/>
    <w:rsid w:val="000E1233"/>
    <w:rsid w:val="000F0BFF"/>
    <w:rsid w:val="0014537E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6589"/>
    <w:rsid w:val="002E7F7F"/>
    <w:rsid w:val="003131CF"/>
    <w:rsid w:val="0031577D"/>
    <w:rsid w:val="0033161E"/>
    <w:rsid w:val="003C38A6"/>
    <w:rsid w:val="003C5D7A"/>
    <w:rsid w:val="00402D23"/>
    <w:rsid w:val="0044650F"/>
    <w:rsid w:val="00470F12"/>
    <w:rsid w:val="00471FB6"/>
    <w:rsid w:val="004C1B75"/>
    <w:rsid w:val="0050253F"/>
    <w:rsid w:val="005206E6"/>
    <w:rsid w:val="00555558"/>
    <w:rsid w:val="005625F4"/>
    <w:rsid w:val="00571F2D"/>
    <w:rsid w:val="005B0442"/>
    <w:rsid w:val="005F20F1"/>
    <w:rsid w:val="00687777"/>
    <w:rsid w:val="00691ED7"/>
    <w:rsid w:val="006A36FF"/>
    <w:rsid w:val="006B6506"/>
    <w:rsid w:val="00796093"/>
    <w:rsid w:val="007A002C"/>
    <w:rsid w:val="007C11F8"/>
    <w:rsid w:val="007D5792"/>
    <w:rsid w:val="007E3B1E"/>
    <w:rsid w:val="007E7CB2"/>
    <w:rsid w:val="00852BB4"/>
    <w:rsid w:val="00885446"/>
    <w:rsid w:val="008A7911"/>
    <w:rsid w:val="008E6BE2"/>
    <w:rsid w:val="009533B3"/>
    <w:rsid w:val="009935DA"/>
    <w:rsid w:val="00995A4F"/>
    <w:rsid w:val="009B4ED7"/>
    <w:rsid w:val="009C05F9"/>
    <w:rsid w:val="009C77F0"/>
    <w:rsid w:val="00A3176B"/>
    <w:rsid w:val="00A409D6"/>
    <w:rsid w:val="00AD26B3"/>
    <w:rsid w:val="00B2238D"/>
    <w:rsid w:val="00B47FCD"/>
    <w:rsid w:val="00B61315"/>
    <w:rsid w:val="00BA5A1A"/>
    <w:rsid w:val="00C100FB"/>
    <w:rsid w:val="00C22DA6"/>
    <w:rsid w:val="00C27C85"/>
    <w:rsid w:val="00C307E0"/>
    <w:rsid w:val="00C8733E"/>
    <w:rsid w:val="00CA26C5"/>
    <w:rsid w:val="00CD6932"/>
    <w:rsid w:val="00CE36C5"/>
    <w:rsid w:val="00DB10EA"/>
    <w:rsid w:val="00DD7892"/>
    <w:rsid w:val="00DF389F"/>
    <w:rsid w:val="00E643AB"/>
    <w:rsid w:val="00E647F2"/>
    <w:rsid w:val="00EA0BA7"/>
    <w:rsid w:val="00ED2916"/>
    <w:rsid w:val="00EE3ADA"/>
    <w:rsid w:val="00EF70BE"/>
    <w:rsid w:val="00F4312A"/>
    <w:rsid w:val="00F44A67"/>
    <w:rsid w:val="00F61101"/>
    <w:rsid w:val="00F85198"/>
    <w:rsid w:val="00F900CE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A2ACA98"/>
  <w15:docId w15:val="{1DE8F4F0-0A83-4384-AF96-3635F1A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4EDC-6745-4EC7-8151-51815E17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Hoppensack, Dirk (RPF)</cp:lastModifiedBy>
  <cp:revision>18</cp:revision>
  <cp:lastPrinted>2015-08-05T13:20:00Z</cp:lastPrinted>
  <dcterms:created xsi:type="dcterms:W3CDTF">2020-05-18T11:48:00Z</dcterms:created>
  <dcterms:modified xsi:type="dcterms:W3CDTF">2021-09-08T13:37:00Z</dcterms:modified>
</cp:coreProperties>
</file>