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"/>
        <w:gridCol w:w="43"/>
        <w:gridCol w:w="4678"/>
        <w:gridCol w:w="779"/>
        <w:gridCol w:w="283"/>
        <w:gridCol w:w="4111"/>
        <w:gridCol w:w="143"/>
      </w:tblGrid>
      <w:tr w:rsidR="004012C4">
        <w:trPr>
          <w:gridAfter w:val="1"/>
          <w:wAfter w:w="143" w:type="dxa"/>
          <w:trHeight w:hRule="exact" w:val="998"/>
        </w:trPr>
        <w:tc>
          <w:tcPr>
            <w:tcW w:w="9926" w:type="dxa"/>
            <w:gridSpan w:val="6"/>
          </w:tcPr>
          <w:p w:rsidR="004012C4" w:rsidRPr="00D83F0C" w:rsidRDefault="00EB0E7D" w:rsidP="005E37D3">
            <w:pPr>
              <w:pStyle w:val="berschrift3"/>
              <w:jc w:val="center"/>
              <w:rPr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1076325" cy="61912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2C4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75" w:type="dxa"/>
          <w:wAfter w:w="143" w:type="dxa"/>
          <w:trHeight w:hRule="exact" w:val="1267"/>
        </w:trPr>
        <w:tc>
          <w:tcPr>
            <w:tcW w:w="9851" w:type="dxa"/>
            <w:gridSpan w:val="4"/>
          </w:tcPr>
          <w:p w:rsidR="004012C4" w:rsidRPr="005E37D3" w:rsidRDefault="004012C4" w:rsidP="005E37D3">
            <w:pPr>
              <w:jc w:val="center"/>
              <w:rPr>
                <w:sz w:val="40"/>
                <w:szCs w:val="40"/>
              </w:rPr>
            </w:pPr>
            <w:r w:rsidRPr="005E37D3">
              <w:rPr>
                <w:sz w:val="40"/>
                <w:szCs w:val="40"/>
              </w:rPr>
              <w:t>Baden-Württemberg</w:t>
            </w:r>
          </w:p>
          <w:p w:rsidR="004012C4" w:rsidRPr="005E37D3" w:rsidRDefault="004012C4" w:rsidP="005E37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7D3">
              <w:rPr>
                <w:rFonts w:ascii="Arial" w:hAnsi="Arial" w:cs="Arial"/>
                <w:sz w:val="16"/>
                <w:szCs w:val="16"/>
              </w:rPr>
              <w:t>MINISTERIUM FÜR KULTUS, JUGEND UND SPORT</w:t>
            </w:r>
          </w:p>
          <w:p w:rsidR="004012C4" w:rsidRPr="00D83F0C" w:rsidRDefault="004012C4" w:rsidP="00CB2F48">
            <w:pPr>
              <w:pStyle w:val="berschrift3"/>
              <w:jc w:val="center"/>
              <w:rPr>
                <w:sz w:val="24"/>
              </w:rPr>
            </w:pPr>
            <w:r w:rsidRPr="00F911B2">
              <w:rPr>
                <w:rFonts w:ascii="Arial" w:hAnsi="Arial" w:cs="Arial"/>
                <w:sz w:val="16"/>
                <w:szCs w:val="16"/>
              </w:rPr>
              <w:t>Landeslehrerprüfungsamt - Außenstelle beim Regierungspräsidium</w:t>
            </w:r>
            <w:r w:rsidRPr="00D83F0C">
              <w:rPr>
                <w:sz w:val="18"/>
                <w:szCs w:val="18"/>
              </w:rPr>
              <w:t xml:space="preserve"> </w:t>
            </w:r>
            <w:r w:rsidR="005E5F5B" w:rsidRPr="00F911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 w:rsidRPr="00F911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 w:rsidRPr="00F911B2">
              <w:rPr>
                <w:rFonts w:ascii="Arial" w:hAnsi="Arial" w:cs="Arial"/>
                <w:sz w:val="16"/>
                <w:szCs w:val="16"/>
              </w:rPr>
            </w:r>
            <w:r w:rsidR="005E5F5B" w:rsidRPr="00F911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_GoBack"/>
            <w:r w:rsidR="005E5F5B" w:rsidRPr="00F911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0"/>
            <w:r w:rsidR="005E5F5B" w:rsidRPr="00F911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012C4" w:rsidRPr="00D242E7" w:rsidTr="00CB2F4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2" w:type="dxa"/>
          <w:wAfter w:w="143" w:type="dxa"/>
          <w:trHeight w:hRule="exact" w:val="292"/>
        </w:trPr>
        <w:tc>
          <w:tcPr>
            <w:tcW w:w="5783" w:type="dxa"/>
            <w:gridSpan w:val="4"/>
            <w:tcBorders>
              <w:bottom w:val="single" w:sz="6" w:space="0" w:color="auto"/>
            </w:tcBorders>
          </w:tcPr>
          <w:p w:rsidR="004012C4" w:rsidRPr="00D242E7" w:rsidRDefault="004012C4" w:rsidP="00CB2F48">
            <w:pPr>
              <w:rPr>
                <w:rFonts w:ascii="Arial" w:hAnsi="Arial" w:cs="Arial"/>
                <w:sz w:val="16"/>
              </w:rPr>
            </w:pPr>
            <w:r w:rsidRPr="00D242E7">
              <w:rPr>
                <w:rFonts w:ascii="Arial" w:hAnsi="Arial" w:cs="Arial"/>
                <w:spacing w:val="2"/>
                <w:sz w:val="16"/>
              </w:rPr>
              <w:t>Landeslehrerprüfungsamt</w:t>
            </w:r>
            <w:r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DE6E6E">
              <w:rPr>
                <w:rFonts w:ascii="Arial" w:hAnsi="Arial" w:cs="Arial"/>
                <w:spacing w:val="2"/>
                <w:sz w:val="14"/>
                <w:szCs w:val="14"/>
              </w:rPr>
              <w:t>-</w:t>
            </w:r>
            <w:r w:rsidRPr="00D242E7">
              <w:rPr>
                <w:rFonts w:ascii="Arial" w:hAnsi="Arial" w:cs="Arial"/>
                <w:spacing w:val="2"/>
                <w:sz w:val="16"/>
              </w:rPr>
              <w:t xml:space="preserve"> Außenstelle beim </w:t>
            </w:r>
            <w:r>
              <w:rPr>
                <w:rFonts w:ascii="Arial" w:hAnsi="Arial" w:cs="Arial"/>
                <w:spacing w:val="2"/>
                <w:sz w:val="16"/>
              </w:rPr>
              <w:t>Regierungspräsidium</w:t>
            </w:r>
            <w:r w:rsidRPr="00D242E7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4012C4" w:rsidRPr="00D242E7" w:rsidRDefault="004012C4">
            <w:pPr>
              <w:rPr>
                <w:rFonts w:ascii="Arial" w:hAnsi="Arial" w:cs="Arial"/>
              </w:rPr>
            </w:pPr>
          </w:p>
        </w:tc>
      </w:tr>
      <w:tr w:rsidR="004012C4">
        <w:trPr>
          <w:gridBefore w:val="2"/>
          <w:wBefore w:w="75" w:type="dxa"/>
          <w:trHeight w:val="2480"/>
        </w:trPr>
        <w:tc>
          <w:tcPr>
            <w:tcW w:w="4678" w:type="dxa"/>
          </w:tcPr>
          <w:p w:rsidR="004012C4" w:rsidRDefault="004012C4" w:rsidP="005E5F5B">
            <w:pPr>
              <w:pStyle w:val="berschrift1"/>
            </w:pPr>
          </w:p>
          <w:p w:rsidR="00F911B2" w:rsidRPr="00A360CA" w:rsidRDefault="00F911B2" w:rsidP="00F911B2">
            <w:pPr>
              <w:rPr>
                <w:sz w:val="24"/>
                <w:szCs w:val="24"/>
              </w:rPr>
            </w:pPr>
            <w:r w:rsidRPr="00A360C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60C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360CA">
              <w:rPr>
                <w:rFonts w:ascii="Arial" w:hAnsi="Arial" w:cs="Arial"/>
                <w:sz w:val="24"/>
                <w:szCs w:val="24"/>
              </w:rPr>
            </w:r>
            <w:r w:rsidRPr="00A360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60C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60C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60C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60C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60C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360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79" w:type="dxa"/>
          </w:tcPr>
          <w:p w:rsidR="004012C4" w:rsidRDefault="004012C4"/>
        </w:tc>
        <w:tc>
          <w:tcPr>
            <w:tcW w:w="4537" w:type="dxa"/>
            <w:gridSpan w:val="3"/>
          </w:tcPr>
          <w:p w:rsidR="004012C4" w:rsidRDefault="004012C4">
            <w:pPr>
              <w:rPr>
                <w:sz w:val="12"/>
              </w:rPr>
            </w:pPr>
          </w:p>
          <w:p w:rsidR="004012C4" w:rsidRPr="00F911B2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 w:cs="Arial"/>
              </w:rPr>
            </w:pPr>
            <w:r>
              <w:rPr>
                <w:sz w:val="18"/>
              </w:rPr>
              <w:tab/>
              <w:t xml:space="preserve">          </w:t>
            </w:r>
            <w:r w:rsidRPr="00F911B2">
              <w:rPr>
                <w:rFonts w:ascii="Arial" w:hAnsi="Arial" w:cs="Arial"/>
                <w:sz w:val="18"/>
              </w:rPr>
              <w:t xml:space="preserve">Stuttgart, 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012C4" w:rsidRPr="00F911B2" w:rsidRDefault="004012C4">
            <w:pPr>
              <w:tabs>
                <w:tab w:val="right" w:pos="1773"/>
              </w:tabs>
              <w:ind w:left="1140" w:hanging="1140"/>
              <w:rPr>
                <w:rFonts w:ascii="Arial" w:hAnsi="Arial" w:cs="Arial"/>
                <w:sz w:val="6"/>
              </w:rPr>
            </w:pPr>
          </w:p>
          <w:p w:rsidR="004012C4" w:rsidRPr="00F911B2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 w:cs="Arial"/>
              </w:rPr>
            </w:pPr>
            <w:r w:rsidRPr="00F911B2">
              <w:rPr>
                <w:rFonts w:ascii="Arial" w:hAnsi="Arial" w:cs="Arial"/>
                <w:sz w:val="18"/>
              </w:rPr>
              <w:tab/>
              <w:t xml:space="preserve">      Durchwahl: 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012C4" w:rsidRPr="00F911B2" w:rsidRDefault="004012C4">
            <w:pPr>
              <w:tabs>
                <w:tab w:val="right" w:pos="998"/>
              </w:tabs>
              <w:ind w:left="1140" w:hanging="1140"/>
              <w:rPr>
                <w:rFonts w:ascii="Arial" w:hAnsi="Arial" w:cs="Arial"/>
                <w:sz w:val="6"/>
              </w:rPr>
            </w:pPr>
          </w:p>
          <w:p w:rsidR="004012C4" w:rsidRPr="00F911B2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 w:cs="Arial"/>
              </w:rPr>
            </w:pPr>
            <w:r w:rsidRPr="00F911B2">
              <w:rPr>
                <w:rFonts w:ascii="Arial" w:hAnsi="Arial" w:cs="Arial"/>
                <w:sz w:val="18"/>
              </w:rPr>
              <w:tab/>
              <w:t xml:space="preserve">           Telefax: 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012C4" w:rsidRPr="00F911B2" w:rsidRDefault="004012C4" w:rsidP="00A230D5">
            <w:pPr>
              <w:tabs>
                <w:tab w:val="right" w:pos="998"/>
              </w:tabs>
              <w:rPr>
                <w:rFonts w:ascii="Arial" w:hAnsi="Arial" w:cs="Arial"/>
                <w:sz w:val="6"/>
              </w:rPr>
            </w:pPr>
          </w:p>
          <w:p w:rsidR="004012C4" w:rsidRPr="00F911B2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 w:cs="Arial"/>
              </w:rPr>
            </w:pPr>
            <w:r w:rsidRPr="00F911B2">
              <w:rPr>
                <w:rFonts w:ascii="Arial" w:hAnsi="Arial" w:cs="Arial"/>
                <w:sz w:val="18"/>
              </w:rPr>
              <w:tab/>
              <w:t xml:space="preserve">             Name: 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012C4" w:rsidRPr="00F911B2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 w:cs="Arial"/>
                <w:sz w:val="6"/>
                <w:szCs w:val="6"/>
              </w:rPr>
            </w:pPr>
          </w:p>
          <w:p w:rsidR="004012C4" w:rsidRPr="00F911B2" w:rsidRDefault="004012C4" w:rsidP="00A230D5">
            <w:pPr>
              <w:tabs>
                <w:tab w:val="right" w:pos="1063"/>
              </w:tabs>
              <w:ind w:left="1140" w:hanging="1140"/>
              <w:rPr>
                <w:rFonts w:ascii="Arial" w:hAnsi="Arial" w:cs="Arial"/>
                <w:sz w:val="18"/>
                <w:szCs w:val="18"/>
              </w:rPr>
            </w:pPr>
            <w:r w:rsidRPr="00F911B2">
              <w:rPr>
                <w:rFonts w:ascii="Arial" w:hAnsi="Arial" w:cs="Arial"/>
              </w:rPr>
              <w:t xml:space="preserve">       </w:t>
            </w:r>
            <w:r w:rsidR="00F911B2">
              <w:rPr>
                <w:rFonts w:ascii="Arial" w:hAnsi="Arial" w:cs="Arial"/>
              </w:rPr>
              <w:t xml:space="preserve">  </w:t>
            </w:r>
            <w:r w:rsidRPr="00F911B2">
              <w:rPr>
                <w:rFonts w:ascii="Arial" w:hAnsi="Arial" w:cs="Arial"/>
              </w:rPr>
              <w:t xml:space="preserve">   </w:t>
            </w:r>
            <w:r w:rsidRPr="00F911B2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F911B2" w:rsidRPr="00F91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911B2" w:rsidRPr="00F91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B2" w:rsidRPr="00F911B2">
              <w:rPr>
                <w:rFonts w:ascii="Arial" w:hAnsi="Arial" w:cs="Arial"/>
                <w:sz w:val="18"/>
                <w:szCs w:val="18"/>
              </w:rPr>
            </w:r>
            <w:r w:rsidR="00F911B2" w:rsidRPr="00F91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11B2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B2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B2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B2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B2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B2" w:rsidRPr="00F91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012C4" w:rsidRPr="00F911B2" w:rsidRDefault="004012C4">
            <w:pPr>
              <w:tabs>
                <w:tab w:val="right" w:pos="998"/>
              </w:tabs>
              <w:ind w:left="1140" w:hanging="1140"/>
              <w:rPr>
                <w:rFonts w:ascii="Arial" w:hAnsi="Arial" w:cs="Arial"/>
                <w:sz w:val="6"/>
              </w:rPr>
            </w:pPr>
          </w:p>
          <w:p w:rsidR="004012C4" w:rsidRPr="00F911B2" w:rsidRDefault="004012C4">
            <w:pPr>
              <w:tabs>
                <w:tab w:val="right" w:pos="998"/>
              </w:tabs>
              <w:ind w:left="1140" w:hanging="1140"/>
              <w:rPr>
                <w:rFonts w:ascii="Arial" w:hAnsi="Arial" w:cs="Arial"/>
              </w:rPr>
            </w:pPr>
            <w:r w:rsidRPr="00F911B2">
              <w:rPr>
                <w:rFonts w:ascii="Arial" w:hAnsi="Arial" w:cs="Arial"/>
                <w:sz w:val="10"/>
              </w:rPr>
              <w:tab/>
              <w:t xml:space="preserve"> </w:t>
            </w:r>
            <w:r w:rsidRPr="00F911B2">
              <w:rPr>
                <w:rFonts w:ascii="Arial" w:hAnsi="Arial" w:cs="Arial"/>
                <w:sz w:val="18"/>
              </w:rPr>
              <w:t xml:space="preserve">Aktenzeichen: 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5F5B" w:rsidRPr="00F91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012C4" w:rsidRDefault="004012C4">
            <w:pPr>
              <w:tabs>
                <w:tab w:val="right" w:pos="1773"/>
              </w:tabs>
              <w:rPr>
                <w:sz w:val="6"/>
              </w:rPr>
            </w:pPr>
          </w:p>
          <w:p w:rsidR="004012C4" w:rsidRPr="00D242E7" w:rsidRDefault="004012C4">
            <w:pPr>
              <w:tabs>
                <w:tab w:val="left" w:pos="1140"/>
              </w:tabs>
              <w:rPr>
                <w:rFonts w:ascii="Arial" w:hAnsi="Arial" w:cs="Arial"/>
              </w:rPr>
            </w:pPr>
            <w:r>
              <w:rPr>
                <w:sz w:val="18"/>
              </w:rPr>
              <w:tab/>
            </w:r>
            <w:r w:rsidRPr="00D242E7">
              <w:rPr>
                <w:rFonts w:ascii="Arial" w:hAnsi="Arial" w:cs="Arial"/>
                <w:sz w:val="18"/>
              </w:rPr>
              <w:t>(Bitte bei Antwort angeben)</w:t>
            </w:r>
          </w:p>
        </w:tc>
      </w:tr>
    </w:tbl>
    <w:p w:rsidR="00F911B2" w:rsidRDefault="006D2AB2" w:rsidP="004012C4">
      <w:pPr>
        <w:pStyle w:val="Textkrper"/>
        <w:rPr>
          <w:b/>
          <w:bCs/>
        </w:rPr>
      </w:pPr>
      <w:r>
        <w:rPr>
          <w:b/>
          <w:bCs/>
        </w:rPr>
        <w:t>Die den Vorbereitungsdienst abschließende</w:t>
      </w:r>
      <w:r w:rsidR="004012C4" w:rsidRPr="00805F23">
        <w:rPr>
          <w:b/>
          <w:bCs/>
        </w:rPr>
        <w:t xml:space="preserve"> Staatsprüfung für das Lehramt</w:t>
      </w:r>
      <w:r>
        <w:rPr>
          <w:b/>
          <w:bCs/>
        </w:rPr>
        <w:t xml:space="preserve"> Gymnasium</w:t>
      </w:r>
      <w:r>
        <w:rPr>
          <w:rFonts w:cs="Arial"/>
          <w:b/>
          <w:sz w:val="16"/>
          <w:szCs w:val="16"/>
        </w:rPr>
        <w:t xml:space="preserve"> </w:t>
      </w:r>
      <w:r>
        <w:rPr>
          <w:b/>
          <w:bCs/>
        </w:rPr>
        <w:t>gemäß</w:t>
      </w:r>
      <w:r w:rsidR="004012C4" w:rsidRPr="00805F23">
        <w:rPr>
          <w:b/>
          <w:bCs/>
        </w:rPr>
        <w:t xml:space="preserve"> </w:t>
      </w:r>
      <w:r>
        <w:rPr>
          <w:b/>
          <w:bCs/>
        </w:rPr>
        <w:t xml:space="preserve">Gymnasiallehramtsprüfungsordnung (GymPO) </w:t>
      </w:r>
      <w:r w:rsidR="004012C4" w:rsidRPr="00805F23">
        <w:rPr>
          <w:b/>
          <w:bCs/>
        </w:rPr>
        <w:t>vom</w:t>
      </w:r>
      <w:r>
        <w:rPr>
          <w:b/>
          <w:bCs/>
        </w:rPr>
        <w:t xml:space="preserve"> </w:t>
      </w:r>
    </w:p>
    <w:p w:rsidR="004012C4" w:rsidRPr="00805F23" w:rsidRDefault="006D2AB2" w:rsidP="004012C4">
      <w:pPr>
        <w:pStyle w:val="Textkrper"/>
        <w:rPr>
          <w:b/>
          <w:bCs/>
        </w:rPr>
      </w:pPr>
      <w:r>
        <w:rPr>
          <w:b/>
          <w:bCs/>
        </w:rPr>
        <w:t>3. November 2015</w:t>
      </w:r>
      <w:r w:rsidR="004012C4" w:rsidRPr="00805F23">
        <w:rPr>
          <w:b/>
          <w:bCs/>
        </w:rPr>
        <w:t xml:space="preserve">, </w:t>
      </w:r>
      <w:r w:rsidR="00805F23" w:rsidRPr="00805F23">
        <w:rPr>
          <w:b/>
          <w:bCs/>
        </w:rPr>
        <w:t xml:space="preserve">in </w:t>
      </w:r>
      <w:r w:rsidR="00367FC9">
        <w:rPr>
          <w:b/>
          <w:bCs/>
        </w:rPr>
        <w:t>der derzeit gültigen</w:t>
      </w:r>
      <w:r w:rsidR="00805F23" w:rsidRPr="00805F23">
        <w:rPr>
          <w:b/>
          <w:bCs/>
        </w:rPr>
        <w:t xml:space="preserve"> Fassung</w:t>
      </w:r>
    </w:p>
    <w:p w:rsidR="004012C4" w:rsidRDefault="004012C4" w:rsidP="004012C4">
      <w:pPr>
        <w:pStyle w:val="Textkrper"/>
        <w:rPr>
          <w:bCs/>
        </w:rPr>
      </w:pPr>
    </w:p>
    <w:p w:rsidR="004012C4" w:rsidRPr="006D2AB2" w:rsidRDefault="009C31A1" w:rsidP="004012C4">
      <w:pPr>
        <w:pStyle w:val="Textkrper"/>
        <w:rPr>
          <w:b/>
          <w:bCs/>
        </w:rPr>
      </w:pPr>
      <w:r w:rsidRPr="006D2AB2">
        <w:rPr>
          <w:b/>
          <w:bCs/>
        </w:rPr>
        <w:t xml:space="preserve">Weitere Person in der </w:t>
      </w:r>
      <w:r w:rsidR="00EB0E7D" w:rsidRPr="006D2AB2">
        <w:rPr>
          <w:b/>
          <w:bCs/>
        </w:rPr>
        <w:t>unterrichtspraktischen Prüfung</w:t>
      </w:r>
    </w:p>
    <w:p w:rsidR="004012C4" w:rsidRDefault="004012C4" w:rsidP="004012C4">
      <w:pPr>
        <w:pStyle w:val="Textkrper"/>
      </w:pPr>
    </w:p>
    <w:p w:rsidR="004012C4" w:rsidRDefault="004012C4" w:rsidP="004012C4">
      <w:pPr>
        <w:pStyle w:val="Textkrper"/>
      </w:pPr>
    </w:p>
    <w:p w:rsidR="004012C4" w:rsidRDefault="00F6593C" w:rsidP="004012C4">
      <w:pPr>
        <w:pStyle w:val="Textkrper"/>
      </w:pPr>
      <w:r>
        <w:t xml:space="preserve">Sehr geehrte </w:t>
      </w:r>
      <w:r w:rsidR="00805F23" w:rsidRPr="00F911B2">
        <w:rPr>
          <w:rFonts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5F23" w:rsidRPr="00F911B2">
        <w:rPr>
          <w:rFonts w:cs="Arial"/>
          <w:szCs w:val="24"/>
        </w:rPr>
        <w:instrText xml:space="preserve"> FORMTEXT </w:instrText>
      </w:r>
      <w:r w:rsidR="00805F23" w:rsidRPr="00F911B2">
        <w:rPr>
          <w:rFonts w:cs="Arial"/>
          <w:szCs w:val="24"/>
        </w:rPr>
      </w:r>
      <w:r w:rsidR="00805F23" w:rsidRPr="00F911B2">
        <w:rPr>
          <w:rFonts w:cs="Arial"/>
          <w:szCs w:val="24"/>
        </w:rPr>
        <w:fldChar w:fldCharType="separate"/>
      </w:r>
      <w:r w:rsidR="00805F23" w:rsidRPr="00F911B2">
        <w:rPr>
          <w:rFonts w:cs="Arial"/>
          <w:noProof/>
          <w:szCs w:val="24"/>
        </w:rPr>
        <w:t> </w:t>
      </w:r>
      <w:r w:rsidR="00805F23" w:rsidRPr="00F911B2">
        <w:rPr>
          <w:rFonts w:cs="Arial"/>
          <w:noProof/>
          <w:szCs w:val="24"/>
        </w:rPr>
        <w:t> </w:t>
      </w:r>
      <w:r w:rsidR="00805F23" w:rsidRPr="00F911B2">
        <w:rPr>
          <w:rFonts w:cs="Arial"/>
          <w:noProof/>
          <w:szCs w:val="24"/>
        </w:rPr>
        <w:t> </w:t>
      </w:r>
      <w:r w:rsidR="00805F23" w:rsidRPr="00F911B2">
        <w:rPr>
          <w:rFonts w:cs="Arial"/>
          <w:noProof/>
          <w:szCs w:val="24"/>
        </w:rPr>
        <w:t> </w:t>
      </w:r>
      <w:r w:rsidR="00805F23" w:rsidRPr="00F911B2">
        <w:rPr>
          <w:rFonts w:cs="Arial"/>
          <w:noProof/>
          <w:szCs w:val="24"/>
        </w:rPr>
        <w:t> </w:t>
      </w:r>
      <w:r w:rsidR="00805F23" w:rsidRPr="00F911B2">
        <w:rPr>
          <w:rFonts w:cs="Arial"/>
          <w:szCs w:val="24"/>
        </w:rPr>
        <w:fldChar w:fldCharType="end"/>
      </w:r>
      <w:r w:rsidR="004012C4">
        <w:t>,</w:t>
      </w:r>
    </w:p>
    <w:p w:rsidR="004012C4" w:rsidRDefault="004012C4" w:rsidP="004012C4">
      <w:pPr>
        <w:pStyle w:val="Textkrper"/>
      </w:pPr>
    </w:p>
    <w:p w:rsidR="009C31A1" w:rsidRDefault="009C31A1" w:rsidP="004012C4">
      <w:pPr>
        <w:pStyle w:val="Textkrper"/>
        <w:rPr>
          <w:bCs/>
        </w:rPr>
      </w:pPr>
      <w:r>
        <w:rPr>
          <w:bCs/>
        </w:rPr>
        <w:t xml:space="preserve">Sie sind als Lernbegleiter/pädagogischer Assistent regelmäßig im </w:t>
      </w:r>
      <w:r w:rsidRPr="00F911B2">
        <w:rPr>
          <w:rFonts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11B2">
        <w:rPr>
          <w:rFonts w:cs="Arial"/>
          <w:szCs w:val="24"/>
        </w:rPr>
        <w:instrText xml:space="preserve"> FORMTEXT </w:instrText>
      </w:r>
      <w:r w:rsidRPr="00F911B2">
        <w:rPr>
          <w:rFonts w:cs="Arial"/>
          <w:szCs w:val="24"/>
        </w:rPr>
      </w:r>
      <w:r w:rsidRPr="00F911B2">
        <w:rPr>
          <w:rFonts w:cs="Arial"/>
          <w:szCs w:val="24"/>
        </w:rPr>
        <w:fldChar w:fldCharType="separate"/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szCs w:val="24"/>
        </w:rPr>
        <w:fldChar w:fldCharType="end"/>
      </w:r>
      <w:r>
        <w:rPr>
          <w:rFonts w:cs="Arial"/>
          <w:sz w:val="16"/>
          <w:szCs w:val="16"/>
        </w:rPr>
        <w:t>-</w:t>
      </w:r>
      <w:r>
        <w:rPr>
          <w:bCs/>
        </w:rPr>
        <w:t xml:space="preserve">Unterricht der </w:t>
      </w:r>
      <w:r w:rsidR="006D2AB2">
        <w:rPr>
          <w:bCs/>
        </w:rPr>
        <w:t>Referendarin</w:t>
      </w:r>
      <w:r>
        <w:rPr>
          <w:bCs/>
        </w:rPr>
        <w:t xml:space="preserve">/des </w:t>
      </w:r>
      <w:r w:rsidR="006D2AB2">
        <w:rPr>
          <w:bCs/>
        </w:rPr>
        <w:t xml:space="preserve">Referendars </w:t>
      </w:r>
      <w:r w:rsidRPr="00F911B2">
        <w:rPr>
          <w:rFonts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11B2">
        <w:rPr>
          <w:rFonts w:cs="Arial"/>
          <w:szCs w:val="24"/>
        </w:rPr>
        <w:instrText xml:space="preserve"> FORMTEXT </w:instrText>
      </w:r>
      <w:r w:rsidRPr="00F911B2">
        <w:rPr>
          <w:rFonts w:cs="Arial"/>
          <w:szCs w:val="24"/>
        </w:rPr>
      </w:r>
      <w:r w:rsidRPr="00F911B2">
        <w:rPr>
          <w:rFonts w:cs="Arial"/>
          <w:szCs w:val="24"/>
        </w:rPr>
        <w:fldChar w:fldCharType="separate"/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szCs w:val="24"/>
        </w:rPr>
        <w:fldChar w:fldCharType="end"/>
      </w:r>
      <w:r>
        <w:rPr>
          <w:bCs/>
        </w:rPr>
        <w:t xml:space="preserve"> in Klasse </w:t>
      </w:r>
      <w:r w:rsidRPr="00F911B2">
        <w:rPr>
          <w:rFonts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11B2">
        <w:rPr>
          <w:rFonts w:cs="Arial"/>
          <w:szCs w:val="24"/>
        </w:rPr>
        <w:instrText xml:space="preserve"> FORMTEXT </w:instrText>
      </w:r>
      <w:r w:rsidRPr="00F911B2">
        <w:rPr>
          <w:rFonts w:cs="Arial"/>
          <w:szCs w:val="24"/>
        </w:rPr>
      </w:r>
      <w:r w:rsidRPr="00F911B2">
        <w:rPr>
          <w:rFonts w:cs="Arial"/>
          <w:szCs w:val="24"/>
        </w:rPr>
        <w:fldChar w:fldCharType="separate"/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noProof/>
          <w:szCs w:val="24"/>
        </w:rPr>
        <w:t> </w:t>
      </w:r>
      <w:r w:rsidRPr="00F911B2">
        <w:rPr>
          <w:rFonts w:cs="Arial"/>
          <w:szCs w:val="24"/>
        </w:rPr>
        <w:fldChar w:fldCharType="end"/>
      </w:r>
      <w:r>
        <w:rPr>
          <w:bCs/>
        </w:rPr>
        <w:t xml:space="preserve"> anwesend.</w:t>
      </w:r>
    </w:p>
    <w:p w:rsidR="009C31A1" w:rsidRDefault="009C31A1" w:rsidP="004012C4">
      <w:pPr>
        <w:pStyle w:val="Textkrper"/>
        <w:rPr>
          <w:bCs/>
        </w:rPr>
      </w:pPr>
    </w:p>
    <w:p w:rsidR="009C31A1" w:rsidRDefault="009C31A1" w:rsidP="004012C4">
      <w:pPr>
        <w:pStyle w:val="Textkrper"/>
        <w:rPr>
          <w:bCs/>
        </w:rPr>
      </w:pPr>
      <w:r>
        <w:rPr>
          <w:bCs/>
        </w:rPr>
        <w:t xml:space="preserve">Dies wird auch bei der </w:t>
      </w:r>
      <w:r w:rsidR="00EB0E7D">
        <w:rPr>
          <w:bCs/>
        </w:rPr>
        <w:t>unterrichtspraktischen Prüfung</w:t>
      </w:r>
      <w:r>
        <w:rPr>
          <w:bCs/>
        </w:rPr>
        <w:t xml:space="preserve"> zur </w:t>
      </w:r>
      <w:r w:rsidR="006D2AB2">
        <w:rPr>
          <w:bCs/>
        </w:rPr>
        <w:t xml:space="preserve">den Vorbereitungsdienst abschließenden </w:t>
      </w:r>
      <w:r>
        <w:rPr>
          <w:bCs/>
        </w:rPr>
        <w:t>Staatsprüfung für das Leh</w:t>
      </w:r>
      <w:r w:rsidR="00A86896">
        <w:rPr>
          <w:bCs/>
        </w:rPr>
        <w:t xml:space="preserve">ramt </w:t>
      </w:r>
      <w:r w:rsidR="006D2AB2">
        <w:rPr>
          <w:bCs/>
        </w:rPr>
        <w:t>Gymnasium</w:t>
      </w:r>
      <w:r>
        <w:rPr>
          <w:bCs/>
        </w:rPr>
        <w:t xml:space="preserve"> so </w:t>
      </w:r>
      <w:r w:rsidR="006D2AB2">
        <w:rPr>
          <w:bCs/>
        </w:rPr>
        <w:t>stattfinden</w:t>
      </w:r>
      <w:r>
        <w:rPr>
          <w:bCs/>
        </w:rPr>
        <w:t>.</w:t>
      </w:r>
    </w:p>
    <w:p w:rsidR="009C31A1" w:rsidRDefault="009C31A1" w:rsidP="004012C4">
      <w:pPr>
        <w:pStyle w:val="Textkrper"/>
        <w:rPr>
          <w:bCs/>
        </w:rPr>
      </w:pPr>
    </w:p>
    <w:p w:rsidR="009C31A1" w:rsidRDefault="009C31A1" w:rsidP="004012C4">
      <w:pPr>
        <w:pStyle w:val="Textkrper"/>
        <w:rPr>
          <w:bCs/>
        </w:rPr>
      </w:pPr>
      <w:r>
        <w:rPr>
          <w:bCs/>
        </w:rPr>
        <w:t xml:space="preserve">Wir weisen Sie darauf hin, dass Sie der Prüfungsverschwiegenheit unterliegen. Darüber hinaus bitten wir Sie um Zurückhaltung und Beschränkung Ihrer Aktivität auf </w:t>
      </w:r>
      <w:r w:rsidR="008E374F">
        <w:rPr>
          <w:bCs/>
        </w:rPr>
        <w:t>die</w:t>
      </w:r>
      <w:r w:rsidR="008E374F" w:rsidRPr="008E374F">
        <w:rPr>
          <w:bCs/>
        </w:rPr>
        <w:t xml:space="preserve"> Ihnen</w:t>
      </w:r>
      <w:r w:rsidR="008E374F">
        <w:rPr>
          <w:bCs/>
        </w:rPr>
        <w:t xml:space="preserve"> zur Lernbegleitung zugewiesene</w:t>
      </w:r>
      <w:r w:rsidR="008E374F" w:rsidRPr="008E374F">
        <w:rPr>
          <w:bCs/>
        </w:rPr>
        <w:t xml:space="preserve"> Schüler</w:t>
      </w:r>
      <w:r w:rsidR="008E374F">
        <w:rPr>
          <w:bCs/>
        </w:rPr>
        <w:t>in oder</w:t>
      </w:r>
      <w:r w:rsidR="008E374F" w:rsidRPr="008E374F">
        <w:rPr>
          <w:bCs/>
        </w:rPr>
        <w:t xml:space="preserve"> </w:t>
      </w:r>
      <w:r>
        <w:rPr>
          <w:bCs/>
        </w:rPr>
        <w:t xml:space="preserve">den Ihnen zur Lernbegleitung zugewiesenen Schüler oder </w:t>
      </w:r>
      <w:r w:rsidR="008E374F">
        <w:rPr>
          <w:bCs/>
        </w:rPr>
        <w:t>die Ihnen zugewiesene</w:t>
      </w:r>
      <w:r>
        <w:rPr>
          <w:bCs/>
        </w:rPr>
        <w:t xml:space="preserve"> Lerngruppe.</w:t>
      </w:r>
    </w:p>
    <w:p w:rsidR="009C31A1" w:rsidRDefault="009C31A1" w:rsidP="004012C4">
      <w:pPr>
        <w:pStyle w:val="Textkrper"/>
        <w:rPr>
          <w:bCs/>
        </w:rPr>
      </w:pPr>
    </w:p>
    <w:p w:rsidR="004012C4" w:rsidRDefault="006D2AB2" w:rsidP="009C31A1">
      <w:pPr>
        <w:pStyle w:val="Textkrper"/>
        <w:rPr>
          <w:bCs/>
        </w:rPr>
      </w:pPr>
      <w:r>
        <w:rPr>
          <w:bCs/>
        </w:rPr>
        <w:t>Der</w:t>
      </w:r>
      <w:r w:rsidR="009C31A1">
        <w:rPr>
          <w:bCs/>
        </w:rPr>
        <w:t xml:space="preserve"> Prüfungs</w:t>
      </w:r>
      <w:r>
        <w:rPr>
          <w:bCs/>
        </w:rPr>
        <w:t>ausschuss</w:t>
      </w:r>
      <w:r w:rsidR="009C31A1">
        <w:rPr>
          <w:bCs/>
        </w:rPr>
        <w:t xml:space="preserve"> ist über Ihre Anwesenheit im Unterricht in Kenntnis gesetzt. </w:t>
      </w:r>
    </w:p>
    <w:p w:rsidR="009C31A1" w:rsidRDefault="009C31A1" w:rsidP="009C31A1">
      <w:pPr>
        <w:pStyle w:val="Textkrper"/>
      </w:pPr>
    </w:p>
    <w:p w:rsidR="004012C4" w:rsidRDefault="004012C4" w:rsidP="004012C4">
      <w:pPr>
        <w:pStyle w:val="Textkrper"/>
      </w:pPr>
      <w:r>
        <w:t xml:space="preserve">Mit freundlichen Grüßen </w:t>
      </w:r>
    </w:p>
    <w:p w:rsidR="004012C4" w:rsidRDefault="004012C4" w:rsidP="004012C4">
      <w:pPr>
        <w:pStyle w:val="Textkrper"/>
      </w:pPr>
    </w:p>
    <w:p w:rsidR="004012C4" w:rsidRDefault="004012C4" w:rsidP="004012C4">
      <w:pPr>
        <w:pStyle w:val="Textkrper"/>
      </w:pPr>
    </w:p>
    <w:bookmarkStart w:id="1" w:name="Unterschrift1"/>
    <w:bookmarkEnd w:id="1"/>
    <w:p w:rsidR="00805F23" w:rsidRPr="00F911B2" w:rsidRDefault="00805F23" w:rsidP="004012C4">
      <w:pPr>
        <w:rPr>
          <w:rFonts w:ascii="Arial" w:hAnsi="Arial" w:cs="Arial"/>
          <w:sz w:val="24"/>
          <w:szCs w:val="24"/>
        </w:rPr>
      </w:pPr>
      <w:r w:rsidRPr="00F911B2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11B2">
        <w:rPr>
          <w:rFonts w:ascii="Arial" w:hAnsi="Arial" w:cs="Arial"/>
          <w:sz w:val="24"/>
          <w:szCs w:val="24"/>
        </w:rPr>
        <w:instrText xml:space="preserve"> FORMTEXT </w:instrText>
      </w:r>
      <w:r w:rsidRPr="00F911B2">
        <w:rPr>
          <w:rFonts w:ascii="Arial" w:hAnsi="Arial" w:cs="Arial"/>
          <w:sz w:val="24"/>
          <w:szCs w:val="24"/>
        </w:rPr>
      </w:r>
      <w:r w:rsidRPr="00F911B2">
        <w:rPr>
          <w:rFonts w:ascii="Arial" w:hAnsi="Arial" w:cs="Arial"/>
          <w:sz w:val="24"/>
          <w:szCs w:val="24"/>
        </w:rPr>
        <w:fldChar w:fldCharType="separate"/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sz w:val="24"/>
          <w:szCs w:val="24"/>
        </w:rPr>
        <w:fldChar w:fldCharType="end"/>
      </w:r>
    </w:p>
    <w:p w:rsidR="004012C4" w:rsidRPr="00F911B2" w:rsidRDefault="00805F23" w:rsidP="004012C4">
      <w:pPr>
        <w:rPr>
          <w:rFonts w:ascii="Arial" w:hAnsi="Arial" w:cs="Arial"/>
          <w:sz w:val="24"/>
          <w:szCs w:val="24"/>
        </w:rPr>
      </w:pPr>
      <w:r w:rsidRPr="00F911B2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11B2">
        <w:rPr>
          <w:rFonts w:ascii="Arial" w:hAnsi="Arial" w:cs="Arial"/>
          <w:sz w:val="24"/>
          <w:szCs w:val="24"/>
        </w:rPr>
        <w:instrText xml:space="preserve"> FORMTEXT </w:instrText>
      </w:r>
      <w:r w:rsidRPr="00F911B2">
        <w:rPr>
          <w:rFonts w:ascii="Arial" w:hAnsi="Arial" w:cs="Arial"/>
          <w:sz w:val="24"/>
          <w:szCs w:val="24"/>
        </w:rPr>
      </w:r>
      <w:r w:rsidRPr="00F911B2">
        <w:rPr>
          <w:rFonts w:ascii="Arial" w:hAnsi="Arial" w:cs="Arial"/>
          <w:sz w:val="24"/>
          <w:szCs w:val="24"/>
        </w:rPr>
        <w:fldChar w:fldCharType="separate"/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noProof/>
          <w:sz w:val="24"/>
          <w:szCs w:val="24"/>
        </w:rPr>
        <w:t> </w:t>
      </w:r>
      <w:r w:rsidRPr="00F911B2">
        <w:rPr>
          <w:rFonts w:ascii="Arial" w:hAnsi="Arial" w:cs="Arial"/>
          <w:sz w:val="24"/>
          <w:szCs w:val="24"/>
        </w:rPr>
        <w:fldChar w:fldCharType="end"/>
      </w:r>
    </w:p>
    <w:p w:rsidR="00805F23" w:rsidRDefault="00805F23" w:rsidP="004012C4">
      <w:pPr>
        <w:rPr>
          <w:rFonts w:ascii="Arial" w:hAnsi="Arial"/>
          <w:sz w:val="24"/>
        </w:rPr>
      </w:pPr>
    </w:p>
    <w:sectPr w:rsidR="00805F23" w:rsidSect="004012C4">
      <w:footerReference w:type="default" r:id="rId7"/>
      <w:type w:val="continuous"/>
      <w:pgSz w:w="11906" w:h="16838" w:code="9"/>
      <w:pgMar w:top="652" w:right="1418" w:bottom="1134" w:left="1361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A6" w:rsidRDefault="003F2DA6">
      <w:r>
        <w:separator/>
      </w:r>
    </w:p>
  </w:endnote>
  <w:endnote w:type="continuationSeparator" w:id="0">
    <w:p w:rsidR="003F2DA6" w:rsidRDefault="003F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82"/>
      <w:gridCol w:w="2410"/>
      <w:gridCol w:w="2693"/>
    </w:tblGrid>
    <w:tr w:rsidR="00650881">
      <w:tc>
        <w:tcPr>
          <w:tcW w:w="4182" w:type="dxa"/>
        </w:tcPr>
        <w:p w:rsidR="00650881" w:rsidRDefault="00650881">
          <w:pPr>
            <w:pStyle w:val="Fuzeile"/>
            <w:tabs>
              <w:tab w:val="clear" w:pos="4536"/>
              <w:tab w:val="clear" w:pos="9072"/>
              <w:tab w:val="left" w:pos="482"/>
              <w:tab w:val="left" w:pos="2906"/>
            </w:tabs>
            <w:rPr>
              <w:sz w:val="16"/>
            </w:rPr>
          </w:pPr>
        </w:p>
      </w:tc>
      <w:tc>
        <w:tcPr>
          <w:tcW w:w="2410" w:type="dxa"/>
        </w:tcPr>
        <w:p w:rsidR="00650881" w:rsidRPr="00D242E7" w:rsidRDefault="00650881">
          <w:pPr>
            <w:pStyle w:val="Fuzeile"/>
            <w:tabs>
              <w:tab w:val="clear" w:pos="4536"/>
            </w:tabs>
            <w:rPr>
              <w:rFonts w:ascii="Arial" w:hAnsi="Arial" w:cs="Arial"/>
              <w:sz w:val="16"/>
            </w:rPr>
          </w:pPr>
        </w:p>
      </w:tc>
      <w:tc>
        <w:tcPr>
          <w:tcW w:w="2693" w:type="dxa"/>
        </w:tcPr>
        <w:p w:rsidR="00650881" w:rsidRPr="00D242E7" w:rsidRDefault="00650881">
          <w:pPr>
            <w:pStyle w:val="Fuzeile"/>
            <w:tabs>
              <w:tab w:val="left" w:pos="1913"/>
            </w:tabs>
            <w:rPr>
              <w:rFonts w:ascii="Arial" w:hAnsi="Arial" w:cs="Arial"/>
              <w:sz w:val="16"/>
            </w:rPr>
          </w:pPr>
        </w:p>
      </w:tc>
    </w:tr>
  </w:tbl>
  <w:p w:rsidR="00650881" w:rsidRDefault="00650881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A6" w:rsidRDefault="003F2DA6">
      <w:r>
        <w:separator/>
      </w:r>
    </w:p>
  </w:footnote>
  <w:footnote w:type="continuationSeparator" w:id="0">
    <w:p w:rsidR="003F2DA6" w:rsidRDefault="003F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tEVWzjpNWKOxcs9l0XLECjKYW63DwlUxeWzK+Cb3e1xVF9/iTfZeKbfIyhHm+uwnz4Vmm7VJdPuz4SiacbftA==" w:salt="snvaJTBWN97CUtCInH8X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B6"/>
    <w:rsid w:val="00156823"/>
    <w:rsid w:val="00182A67"/>
    <w:rsid w:val="001839E3"/>
    <w:rsid w:val="00187C67"/>
    <w:rsid w:val="001F77B7"/>
    <w:rsid w:val="00251345"/>
    <w:rsid w:val="002E3051"/>
    <w:rsid w:val="00306C90"/>
    <w:rsid w:val="00367FC9"/>
    <w:rsid w:val="003D6FFD"/>
    <w:rsid w:val="003F2DA6"/>
    <w:rsid w:val="004012C4"/>
    <w:rsid w:val="00567519"/>
    <w:rsid w:val="005D56CA"/>
    <w:rsid w:val="005E37D3"/>
    <w:rsid w:val="005E5F5B"/>
    <w:rsid w:val="00650881"/>
    <w:rsid w:val="006C29B3"/>
    <w:rsid w:val="006D2AB2"/>
    <w:rsid w:val="006E64B5"/>
    <w:rsid w:val="007458F7"/>
    <w:rsid w:val="008043A8"/>
    <w:rsid w:val="00805F23"/>
    <w:rsid w:val="008E374F"/>
    <w:rsid w:val="0098515D"/>
    <w:rsid w:val="00996D77"/>
    <w:rsid w:val="009C31A1"/>
    <w:rsid w:val="009D4B5F"/>
    <w:rsid w:val="009E10DD"/>
    <w:rsid w:val="00A1586E"/>
    <w:rsid w:val="00A230D5"/>
    <w:rsid w:val="00A360CA"/>
    <w:rsid w:val="00A833D3"/>
    <w:rsid w:val="00A86896"/>
    <w:rsid w:val="00B00009"/>
    <w:rsid w:val="00BD5F42"/>
    <w:rsid w:val="00BE0CEB"/>
    <w:rsid w:val="00CB2F48"/>
    <w:rsid w:val="00CF0A25"/>
    <w:rsid w:val="00D242E7"/>
    <w:rsid w:val="00D25BCC"/>
    <w:rsid w:val="00D83F0C"/>
    <w:rsid w:val="00D94AB6"/>
    <w:rsid w:val="00DA5D2F"/>
    <w:rsid w:val="00DD69FB"/>
    <w:rsid w:val="00DE6E6E"/>
    <w:rsid w:val="00EB0E7D"/>
    <w:rsid w:val="00F6593C"/>
    <w:rsid w:val="00F911B2"/>
    <w:rsid w:val="00FE077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28B9E5-C391-4D10-AEFB-FFC80AB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60" w:lineRule="exac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400"/>
      <w:outlineLvl w:val="1"/>
    </w:pPr>
    <w:rPr>
      <w:caps/>
      <w:spacing w:val="25"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RK">
    <w:name w:val="StandardRK"/>
    <w:basedOn w:val="Standard"/>
    <w:pPr>
      <w:jc w:val="both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rsid w:val="004012C4"/>
    <w:pPr>
      <w:spacing w:line="360" w:lineRule="exact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0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isb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swz</dc:creator>
  <cp:lastModifiedBy>Gonnermann, Ina (KM)</cp:lastModifiedBy>
  <cp:revision>8</cp:revision>
  <cp:lastPrinted>2013-02-08T09:12:00Z</cp:lastPrinted>
  <dcterms:created xsi:type="dcterms:W3CDTF">2014-07-28T08:49:00Z</dcterms:created>
  <dcterms:modified xsi:type="dcterms:W3CDTF">2022-01-07T14:05:00Z</dcterms:modified>
</cp:coreProperties>
</file>